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FBF" w:rsidRDefault="005F3FBF" w:rsidP="005F3FBF">
      <w:pPr>
        <w:spacing w:after="0" w:line="240" w:lineRule="auto"/>
        <w:jc w:val="right"/>
        <w:rPr>
          <w:b/>
        </w:rPr>
      </w:pPr>
    </w:p>
    <w:p w:rsidR="00FC6124" w:rsidRDefault="00FC6124" w:rsidP="00FC6124">
      <w:pPr>
        <w:pStyle w:val="Header"/>
        <w:jc w:val="right"/>
        <w:rPr>
          <w:sz w:val="72"/>
        </w:rPr>
      </w:pPr>
    </w:p>
    <w:p w:rsidR="00FC6124" w:rsidRPr="00FC6124" w:rsidRDefault="00FC6124" w:rsidP="00FC6124">
      <w:pPr>
        <w:pStyle w:val="Header"/>
        <w:jc w:val="right"/>
        <w:rPr>
          <w:sz w:val="72"/>
        </w:rPr>
      </w:pPr>
      <w:r w:rsidRPr="00FC6124">
        <w:rPr>
          <w:sz w:val="72"/>
        </w:rPr>
        <w:t>DRAFT</w:t>
      </w:r>
    </w:p>
    <w:p w:rsidR="00FC6124" w:rsidRDefault="00FC6124" w:rsidP="008E3E67">
      <w:pPr>
        <w:pStyle w:val="NoSpacing"/>
        <w:rPr>
          <w:rFonts w:ascii="Futura Std Book" w:hAnsi="Futura Std Book"/>
          <w:bCs/>
          <w:sz w:val="46"/>
          <w:szCs w:val="72"/>
        </w:rPr>
      </w:pPr>
    </w:p>
    <w:p w:rsidR="008E3E67" w:rsidRDefault="008E3E67" w:rsidP="008E3E67">
      <w:pPr>
        <w:pStyle w:val="NoSpacing"/>
        <w:rPr>
          <w:rFonts w:ascii="Futura Std Book" w:hAnsi="Futura Std Book"/>
          <w:bCs/>
          <w:sz w:val="46"/>
          <w:szCs w:val="72"/>
        </w:rPr>
      </w:pPr>
    </w:p>
    <w:p w:rsidR="005F3FBF" w:rsidRPr="008E3E67" w:rsidRDefault="005F3FBF" w:rsidP="008E3E67">
      <w:pPr>
        <w:pStyle w:val="NoSpacing"/>
        <w:rPr>
          <w:rFonts w:ascii="Futura Std Book" w:hAnsi="Futura Std Book"/>
          <w:bCs/>
          <w:sz w:val="52"/>
          <w:szCs w:val="72"/>
        </w:rPr>
      </w:pPr>
      <w:r w:rsidRPr="008E3E67">
        <w:rPr>
          <w:rFonts w:ascii="Futura Std Book" w:hAnsi="Futura Std Book"/>
          <w:bCs/>
          <w:sz w:val="52"/>
          <w:szCs w:val="72"/>
        </w:rPr>
        <w:t>The Hindu Kush Himalaya Hydrological Cycle Observing System</w:t>
      </w:r>
    </w:p>
    <w:p w:rsidR="005F3FBF" w:rsidRPr="008E3E67" w:rsidRDefault="005F3FBF" w:rsidP="008E3E67">
      <w:pPr>
        <w:pStyle w:val="NoSpacing"/>
        <w:rPr>
          <w:rFonts w:ascii="Futura Std Book" w:hAnsi="Futura Std Book"/>
          <w:bCs/>
          <w:sz w:val="52"/>
          <w:szCs w:val="72"/>
        </w:rPr>
      </w:pPr>
    </w:p>
    <w:p w:rsidR="005F3FBF" w:rsidRPr="008E3E67" w:rsidRDefault="005F3FBF" w:rsidP="008E3E67">
      <w:pPr>
        <w:pStyle w:val="NoSpacing"/>
        <w:rPr>
          <w:rFonts w:ascii="Futura Std Book" w:hAnsi="Futura Std Book"/>
          <w:b/>
          <w:bCs/>
          <w:sz w:val="40"/>
          <w:szCs w:val="72"/>
        </w:rPr>
      </w:pPr>
      <w:r w:rsidRPr="008E3E67">
        <w:rPr>
          <w:rFonts w:ascii="Futura Std Book" w:hAnsi="Futura Std Book"/>
          <w:bCs/>
          <w:sz w:val="72"/>
          <w:szCs w:val="72"/>
        </w:rPr>
        <w:t>HKH-HYCOS</w:t>
      </w:r>
    </w:p>
    <w:p w:rsidR="005F3FBF" w:rsidRPr="00AA2856" w:rsidRDefault="005F3FBF" w:rsidP="008E3E67">
      <w:pPr>
        <w:pStyle w:val="NoSpacing"/>
        <w:rPr>
          <w:rFonts w:ascii="Futura Std Book" w:hAnsi="Futura Std Book"/>
          <w:b/>
          <w:bCs/>
          <w:sz w:val="34"/>
          <w:szCs w:val="72"/>
        </w:rPr>
      </w:pPr>
    </w:p>
    <w:p w:rsidR="005F3FBF" w:rsidRDefault="005F3FBF" w:rsidP="008E3E67">
      <w:pPr>
        <w:pStyle w:val="NoSpacing"/>
        <w:rPr>
          <w:rFonts w:ascii="Futura Std Book" w:hAnsi="Futura Std Book"/>
          <w:bCs/>
          <w:sz w:val="34"/>
          <w:szCs w:val="72"/>
        </w:rPr>
      </w:pPr>
    </w:p>
    <w:p w:rsidR="002C6EE1" w:rsidRPr="00AA2856" w:rsidRDefault="002C6EE1" w:rsidP="008E3E67">
      <w:pPr>
        <w:pStyle w:val="NoSpacing"/>
        <w:rPr>
          <w:rFonts w:ascii="Futura Std Book" w:hAnsi="Futura Std Book"/>
          <w:bCs/>
          <w:sz w:val="34"/>
          <w:szCs w:val="72"/>
        </w:rPr>
      </w:pPr>
    </w:p>
    <w:p w:rsidR="005F3FBF" w:rsidRPr="00AA2856" w:rsidRDefault="005F3FBF" w:rsidP="008E3E67">
      <w:pPr>
        <w:pStyle w:val="NoSpacing"/>
        <w:rPr>
          <w:rFonts w:ascii="Futura Std Book" w:hAnsi="Futura Std Book"/>
          <w:bCs/>
          <w:sz w:val="34"/>
          <w:szCs w:val="72"/>
        </w:rPr>
      </w:pPr>
    </w:p>
    <w:p w:rsidR="005F3FBF" w:rsidRPr="00FC6124" w:rsidRDefault="005F3FBF" w:rsidP="008E3E67">
      <w:pPr>
        <w:jc w:val="both"/>
        <w:rPr>
          <w:rFonts w:ascii="Futura Md BT" w:hAnsi="Futura Md BT"/>
          <w:b/>
          <w:sz w:val="52"/>
        </w:rPr>
      </w:pPr>
      <w:r w:rsidRPr="00FC6124">
        <w:rPr>
          <w:rFonts w:ascii="Futura Md BT" w:eastAsiaTheme="minorEastAsia" w:hAnsi="Futura Md BT"/>
          <w:b/>
          <w:bCs/>
          <w:sz w:val="52"/>
          <w:szCs w:val="72"/>
        </w:rPr>
        <w:t>Standard Operating Procedures</w:t>
      </w:r>
    </w:p>
    <w:p w:rsidR="005F3FBF" w:rsidRDefault="005F3FBF" w:rsidP="008E3E67">
      <w:pPr>
        <w:jc w:val="center"/>
        <w:rPr>
          <w:bCs/>
          <w:sz w:val="50"/>
          <w:szCs w:val="50"/>
        </w:rPr>
      </w:pPr>
    </w:p>
    <w:p w:rsidR="002C6EE1" w:rsidRDefault="002C6EE1" w:rsidP="008E3E67">
      <w:pPr>
        <w:jc w:val="center"/>
        <w:rPr>
          <w:bCs/>
          <w:sz w:val="50"/>
          <w:szCs w:val="50"/>
        </w:rPr>
      </w:pPr>
    </w:p>
    <w:p w:rsidR="005F3FBF" w:rsidRPr="00FC6124" w:rsidRDefault="005F3FBF" w:rsidP="008E3E67">
      <w:pPr>
        <w:rPr>
          <w:sz w:val="10"/>
        </w:rPr>
      </w:pPr>
      <w:r w:rsidRPr="00FC6124">
        <w:rPr>
          <w:bCs/>
          <w:sz w:val="32"/>
          <w:szCs w:val="50"/>
        </w:rPr>
        <w:t>Operation and Maintenance of Hydro-meteorological Stations</w:t>
      </w:r>
    </w:p>
    <w:p w:rsidR="005F3FBF" w:rsidRDefault="005F3FBF" w:rsidP="00441D05">
      <w:pPr>
        <w:pStyle w:val="Heading1"/>
        <w:sectPr w:rsidR="005F3FBF" w:rsidSect="008E3E67">
          <w:headerReference w:type="default" r:id="rId11"/>
          <w:footerReference w:type="default" r:id="rId12"/>
          <w:headerReference w:type="first" r:id="rId13"/>
          <w:type w:val="continuous"/>
          <w:pgSz w:w="11907" w:h="16839" w:code="9"/>
          <w:pgMar w:top="1440" w:right="1440" w:bottom="1440" w:left="1440" w:header="1008" w:footer="720" w:gutter="0"/>
          <w:pgBorders w:offsetFrom="page">
            <w:top w:val="single" w:sz="18" w:space="24" w:color="auto"/>
            <w:left w:val="single" w:sz="18" w:space="24" w:color="auto"/>
            <w:bottom w:val="single" w:sz="18" w:space="24" w:color="auto"/>
            <w:right w:val="single" w:sz="18" w:space="24" w:color="auto"/>
          </w:pgBorders>
          <w:cols w:space="720"/>
          <w:titlePg/>
          <w:docGrid w:linePitch="360"/>
        </w:sectPr>
      </w:pPr>
    </w:p>
    <w:p w:rsidR="00C660F6" w:rsidRDefault="00C660F6" w:rsidP="00441D05">
      <w:pPr>
        <w:sectPr w:rsidR="00C660F6" w:rsidSect="008E3E67">
          <w:pgSz w:w="11907" w:h="16839" w:code="9"/>
          <w:pgMar w:top="1440" w:right="1440" w:bottom="1440" w:left="1440" w:header="432" w:footer="720" w:gutter="0"/>
          <w:cols w:space="720"/>
          <w:docGrid w:linePitch="360"/>
        </w:sectPr>
      </w:pPr>
    </w:p>
    <w:p w:rsidR="0077024B" w:rsidRPr="0077024B" w:rsidRDefault="0077024B" w:rsidP="00C660F6">
      <w:pPr>
        <w:pStyle w:val="Heading1"/>
        <w:numPr>
          <w:ilvl w:val="0"/>
          <w:numId w:val="0"/>
        </w:numPr>
        <w:ind w:left="360" w:hanging="360"/>
      </w:pPr>
      <w:bookmarkStart w:id="0" w:name="_Toc382669712"/>
      <w:r w:rsidRPr="0077024B">
        <w:lastRenderedPageBreak/>
        <w:t>Foreword</w:t>
      </w:r>
      <w:bookmarkEnd w:id="0"/>
      <w:r w:rsidRPr="0077024B">
        <w:t xml:space="preserve"> </w:t>
      </w:r>
    </w:p>
    <w:p w:rsidR="0077024B" w:rsidRPr="00AA2856" w:rsidRDefault="0077024B" w:rsidP="0077024B">
      <w:pPr>
        <w:pStyle w:val="Default"/>
        <w:outlineLvl w:val="0"/>
        <w:rPr>
          <w:color w:val="auto"/>
          <w:sz w:val="23"/>
          <w:szCs w:val="23"/>
          <w:lang w:val="en-GB"/>
        </w:rPr>
      </w:pPr>
    </w:p>
    <w:p w:rsidR="0077024B" w:rsidRPr="00AA2856" w:rsidRDefault="0077024B" w:rsidP="00A02A4C">
      <w:pPr>
        <w:jc w:val="both"/>
      </w:pPr>
      <w:r w:rsidRPr="00AA2856">
        <w:t xml:space="preserve">The International Centre for Integrated Mountain Development (ICIMOD) in collaboration with World Meteorological Organization (WMO), Geneva and national partners in Bangladesh, Bhutan, China, India, Nepal and Pakistan is hosting the Regional Flood Information System in the Hindu Kush Himalaya (HKH-HYCOS) as a regional component of the World Hydrological Cycle Observing System (WHYCOS). This Standard Operating Procedures (SOP) provides a standard working tool that can be used to install and maintain hydro-meteorological equipment under the HKH-HYCOS </w:t>
      </w:r>
      <w:proofErr w:type="spellStart"/>
      <w:r w:rsidRPr="00AA2856">
        <w:t>programme</w:t>
      </w:r>
      <w:proofErr w:type="spellEnd"/>
      <w:r w:rsidRPr="00AA2856">
        <w:t>, perform routine management of data collection, quality checking and data transmission.</w:t>
      </w:r>
    </w:p>
    <w:p w:rsidR="0077024B" w:rsidRPr="00AA2856" w:rsidRDefault="0077024B" w:rsidP="00A02A4C">
      <w:pPr>
        <w:jc w:val="both"/>
      </w:pPr>
      <w:r w:rsidRPr="00AA2856">
        <w:t xml:space="preserve">This document is valid for a period of up to four years from the official date of publication.  After four years, this document will be reissued without change, revised, or withdrawn by the HKH-HYCOS </w:t>
      </w:r>
      <w:proofErr w:type="spellStart"/>
      <w:r w:rsidRPr="00AA2856">
        <w:t>programme</w:t>
      </w:r>
      <w:proofErr w:type="spellEnd"/>
      <w:r w:rsidRPr="00AA2856">
        <w:t xml:space="preserve">. </w:t>
      </w:r>
    </w:p>
    <w:p w:rsidR="0077024B" w:rsidRPr="00AA2856" w:rsidRDefault="0077024B" w:rsidP="00A02A4C">
      <w:pPr>
        <w:jc w:val="both"/>
      </w:pPr>
      <w:r w:rsidRPr="00AA2856">
        <w:t>Questions regarding this document should be directed to the HKH-HYCOS Staff at:</w:t>
      </w:r>
    </w:p>
    <w:p w:rsidR="0077024B" w:rsidRPr="00AA2856" w:rsidRDefault="0077024B" w:rsidP="0077024B">
      <w:pPr>
        <w:spacing w:after="0"/>
      </w:pPr>
      <w:r w:rsidRPr="00AA2856">
        <w:t xml:space="preserve">Integrated Water and Hazard Management </w:t>
      </w:r>
      <w:proofErr w:type="spellStart"/>
      <w:r w:rsidRPr="00AA2856">
        <w:t>Programme</w:t>
      </w:r>
      <w:proofErr w:type="spellEnd"/>
      <w:r w:rsidRPr="00AA2856">
        <w:t xml:space="preserve"> (IWHM)</w:t>
      </w:r>
    </w:p>
    <w:p w:rsidR="0077024B" w:rsidRPr="00AA2856" w:rsidRDefault="0077024B" w:rsidP="0077024B">
      <w:pPr>
        <w:spacing w:after="0"/>
      </w:pPr>
      <w:r w:rsidRPr="00AA2856">
        <w:t>International Centre for Integrated Mountain Development (ICIMOD)</w:t>
      </w:r>
    </w:p>
    <w:p w:rsidR="0077024B" w:rsidRPr="00AA2856" w:rsidRDefault="008E3E67" w:rsidP="0077024B">
      <w:pPr>
        <w:spacing w:after="0"/>
      </w:pPr>
      <w:r>
        <w:t>G.P.O. Box 3226</w:t>
      </w:r>
      <w:r>
        <w:br/>
      </w:r>
      <w:proofErr w:type="spellStart"/>
      <w:r w:rsidR="0077024B" w:rsidRPr="00AA2856">
        <w:t>Khumaltar</w:t>
      </w:r>
      <w:proofErr w:type="spellEnd"/>
      <w:r>
        <w:t xml:space="preserve">, </w:t>
      </w:r>
      <w:r w:rsidR="0077024B" w:rsidRPr="00AA2856">
        <w:t>Kathmandu, Nepal</w:t>
      </w:r>
    </w:p>
    <w:p w:rsidR="0077024B" w:rsidRPr="00AA2856" w:rsidRDefault="0077024B" w:rsidP="0077024B">
      <w:pPr>
        <w:spacing w:after="0"/>
      </w:pPr>
      <w:r w:rsidRPr="00AA2856">
        <w:t>EM: iwhm@icimod.org</w:t>
      </w:r>
    </w:p>
    <w:p w:rsidR="00A77BE8" w:rsidRDefault="0077024B" w:rsidP="0077024B">
      <w:r w:rsidRPr="00AA2856">
        <w:t>Tel: +977 1 5003222</w:t>
      </w:r>
    </w:p>
    <w:p w:rsidR="0077024B" w:rsidRDefault="0077024B" w:rsidP="0077024B"/>
    <w:p w:rsidR="0077024B" w:rsidRDefault="0077024B">
      <w:pPr>
        <w:spacing w:after="0" w:line="240" w:lineRule="auto"/>
      </w:pPr>
      <w:r>
        <w:br w:type="page"/>
      </w:r>
    </w:p>
    <w:p w:rsidR="00C660F6" w:rsidRDefault="00C660F6">
      <w:pPr>
        <w:spacing w:after="0" w:line="240" w:lineRule="auto"/>
        <w:rPr>
          <w:rFonts w:ascii="Futura Hv BT" w:eastAsiaTheme="majorEastAsia" w:hAnsi="Futura Hv BT" w:cstheme="majorBidi"/>
          <w:b/>
          <w:bCs/>
          <w:sz w:val="28"/>
          <w:szCs w:val="28"/>
        </w:rPr>
      </w:pPr>
      <w:r>
        <w:lastRenderedPageBreak/>
        <w:br w:type="page"/>
      </w:r>
    </w:p>
    <w:p w:rsidR="0077024B" w:rsidRPr="00AA2856" w:rsidRDefault="0077024B" w:rsidP="00C660F6">
      <w:pPr>
        <w:pStyle w:val="Heading1"/>
        <w:numPr>
          <w:ilvl w:val="0"/>
          <w:numId w:val="0"/>
        </w:numPr>
        <w:ind w:left="360" w:hanging="360"/>
      </w:pPr>
      <w:bookmarkStart w:id="1" w:name="_Toc382669713"/>
      <w:r w:rsidRPr="00AA2856">
        <w:lastRenderedPageBreak/>
        <w:t>Table of contents</w:t>
      </w:r>
      <w:bookmarkEnd w:id="1"/>
    </w:p>
    <w:sdt>
      <w:sdtPr>
        <w:id w:val="20271873"/>
        <w:docPartObj>
          <w:docPartGallery w:val="Table of Contents"/>
          <w:docPartUnique/>
        </w:docPartObj>
      </w:sdtPr>
      <w:sdtEndPr>
        <w:rPr>
          <w:rFonts w:ascii="Futura Std Book" w:eastAsia="Calibri" w:hAnsi="Futura Std Book" w:cs="Times New Roman"/>
          <w:b w:val="0"/>
          <w:bCs w:val="0"/>
          <w:color w:val="auto"/>
          <w:sz w:val="20"/>
          <w:szCs w:val="22"/>
        </w:rPr>
      </w:sdtEndPr>
      <w:sdtContent>
        <w:p w:rsidR="00C660F6" w:rsidRDefault="00C660F6">
          <w:pPr>
            <w:pStyle w:val="TOCHeading"/>
          </w:pPr>
        </w:p>
        <w:p w:rsidR="00C660F6" w:rsidRDefault="00C660F6">
          <w:pPr>
            <w:pStyle w:val="TOC1"/>
            <w:tabs>
              <w:tab w:val="right" w:leader="dot" w:pos="9017"/>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382669712" w:history="1">
            <w:r w:rsidRPr="00F017BA">
              <w:rPr>
                <w:rStyle w:val="Hyperlink"/>
                <w:noProof/>
              </w:rPr>
              <w:t>Foreword</w:t>
            </w:r>
            <w:r>
              <w:rPr>
                <w:noProof/>
                <w:webHidden/>
              </w:rPr>
              <w:tab/>
            </w:r>
            <w:r>
              <w:rPr>
                <w:noProof/>
                <w:webHidden/>
              </w:rPr>
              <w:fldChar w:fldCharType="begin"/>
            </w:r>
            <w:r>
              <w:rPr>
                <w:noProof/>
                <w:webHidden/>
              </w:rPr>
              <w:instrText xml:space="preserve"> PAGEREF _Toc382669712 \h </w:instrText>
            </w:r>
            <w:r>
              <w:rPr>
                <w:noProof/>
                <w:webHidden/>
              </w:rPr>
            </w:r>
            <w:r>
              <w:rPr>
                <w:noProof/>
                <w:webHidden/>
              </w:rPr>
              <w:fldChar w:fldCharType="separate"/>
            </w:r>
            <w:r>
              <w:rPr>
                <w:noProof/>
                <w:webHidden/>
              </w:rPr>
              <w:t>i</w:t>
            </w:r>
            <w:r>
              <w:rPr>
                <w:noProof/>
                <w:webHidden/>
              </w:rPr>
              <w:fldChar w:fldCharType="end"/>
            </w:r>
          </w:hyperlink>
        </w:p>
        <w:p w:rsidR="00C660F6" w:rsidRDefault="00C660F6">
          <w:pPr>
            <w:pStyle w:val="TOC1"/>
            <w:tabs>
              <w:tab w:val="right" w:leader="dot" w:pos="9017"/>
            </w:tabs>
            <w:rPr>
              <w:rFonts w:asciiTheme="minorHAnsi" w:eastAsiaTheme="minorEastAsia" w:hAnsiTheme="minorHAnsi" w:cstheme="minorBidi"/>
              <w:noProof/>
              <w:sz w:val="22"/>
            </w:rPr>
          </w:pPr>
          <w:hyperlink w:anchor="_Toc382669713" w:history="1">
            <w:r w:rsidRPr="00F017BA">
              <w:rPr>
                <w:rStyle w:val="Hyperlink"/>
                <w:noProof/>
              </w:rPr>
              <w:t>Table of contents</w:t>
            </w:r>
            <w:r>
              <w:rPr>
                <w:noProof/>
                <w:webHidden/>
              </w:rPr>
              <w:tab/>
            </w:r>
            <w:r>
              <w:rPr>
                <w:noProof/>
                <w:webHidden/>
              </w:rPr>
              <w:fldChar w:fldCharType="begin"/>
            </w:r>
            <w:r>
              <w:rPr>
                <w:noProof/>
                <w:webHidden/>
              </w:rPr>
              <w:instrText xml:space="preserve"> PAGEREF _Toc382669713 \h </w:instrText>
            </w:r>
            <w:r>
              <w:rPr>
                <w:noProof/>
                <w:webHidden/>
              </w:rPr>
            </w:r>
            <w:r>
              <w:rPr>
                <w:noProof/>
                <w:webHidden/>
              </w:rPr>
              <w:fldChar w:fldCharType="separate"/>
            </w:r>
            <w:r>
              <w:rPr>
                <w:noProof/>
                <w:webHidden/>
              </w:rPr>
              <w:t>iii</w:t>
            </w:r>
            <w:r>
              <w:rPr>
                <w:noProof/>
                <w:webHidden/>
              </w:rPr>
              <w:fldChar w:fldCharType="end"/>
            </w:r>
          </w:hyperlink>
        </w:p>
        <w:p w:rsidR="00C660F6" w:rsidRDefault="00C660F6">
          <w:pPr>
            <w:pStyle w:val="TOC1"/>
            <w:tabs>
              <w:tab w:val="right" w:leader="dot" w:pos="9017"/>
            </w:tabs>
            <w:rPr>
              <w:rFonts w:asciiTheme="minorHAnsi" w:eastAsiaTheme="minorEastAsia" w:hAnsiTheme="minorHAnsi" w:cstheme="minorBidi"/>
              <w:noProof/>
              <w:sz w:val="22"/>
            </w:rPr>
          </w:pPr>
          <w:hyperlink w:anchor="_Toc382669714" w:history="1">
            <w:r w:rsidRPr="00F017BA">
              <w:rPr>
                <w:rStyle w:val="Hyperlink"/>
                <w:noProof/>
              </w:rPr>
              <w:t>Acronyms</w:t>
            </w:r>
            <w:r>
              <w:rPr>
                <w:noProof/>
                <w:webHidden/>
              </w:rPr>
              <w:tab/>
            </w:r>
            <w:r>
              <w:rPr>
                <w:noProof/>
                <w:webHidden/>
              </w:rPr>
              <w:fldChar w:fldCharType="begin"/>
            </w:r>
            <w:r>
              <w:rPr>
                <w:noProof/>
                <w:webHidden/>
              </w:rPr>
              <w:instrText xml:space="preserve"> PAGEREF _Toc382669714 \h </w:instrText>
            </w:r>
            <w:r>
              <w:rPr>
                <w:noProof/>
                <w:webHidden/>
              </w:rPr>
            </w:r>
            <w:r>
              <w:rPr>
                <w:noProof/>
                <w:webHidden/>
              </w:rPr>
              <w:fldChar w:fldCharType="separate"/>
            </w:r>
            <w:r>
              <w:rPr>
                <w:noProof/>
                <w:webHidden/>
              </w:rPr>
              <w:t>iv</w:t>
            </w:r>
            <w:r>
              <w:rPr>
                <w:noProof/>
                <w:webHidden/>
              </w:rPr>
              <w:fldChar w:fldCharType="end"/>
            </w:r>
          </w:hyperlink>
        </w:p>
        <w:p w:rsidR="00C660F6" w:rsidRDefault="00C660F6">
          <w:pPr>
            <w:pStyle w:val="TOC1"/>
            <w:tabs>
              <w:tab w:val="left" w:pos="400"/>
              <w:tab w:val="right" w:leader="dot" w:pos="9017"/>
            </w:tabs>
            <w:rPr>
              <w:rFonts w:asciiTheme="minorHAnsi" w:eastAsiaTheme="minorEastAsia" w:hAnsiTheme="minorHAnsi" w:cstheme="minorBidi"/>
              <w:noProof/>
              <w:sz w:val="22"/>
            </w:rPr>
          </w:pPr>
          <w:hyperlink w:anchor="_Toc382669715" w:history="1">
            <w:r w:rsidRPr="00F017BA">
              <w:rPr>
                <w:rStyle w:val="Hyperlink"/>
                <w:noProof/>
              </w:rPr>
              <w:t>1</w:t>
            </w:r>
            <w:r>
              <w:rPr>
                <w:rFonts w:asciiTheme="minorHAnsi" w:eastAsiaTheme="minorEastAsia" w:hAnsiTheme="minorHAnsi" w:cstheme="minorBidi"/>
                <w:noProof/>
                <w:sz w:val="22"/>
              </w:rPr>
              <w:tab/>
            </w:r>
            <w:r w:rsidRPr="00F017BA">
              <w:rPr>
                <w:rStyle w:val="Hyperlink"/>
                <w:noProof/>
              </w:rPr>
              <w:t>Purpose</w:t>
            </w:r>
            <w:r>
              <w:rPr>
                <w:noProof/>
                <w:webHidden/>
              </w:rPr>
              <w:tab/>
            </w:r>
            <w:r>
              <w:rPr>
                <w:noProof/>
                <w:webHidden/>
              </w:rPr>
              <w:fldChar w:fldCharType="begin"/>
            </w:r>
            <w:r>
              <w:rPr>
                <w:noProof/>
                <w:webHidden/>
              </w:rPr>
              <w:instrText xml:space="preserve"> PAGEREF _Toc382669715 \h </w:instrText>
            </w:r>
            <w:r>
              <w:rPr>
                <w:noProof/>
                <w:webHidden/>
              </w:rPr>
            </w:r>
            <w:r>
              <w:rPr>
                <w:noProof/>
                <w:webHidden/>
              </w:rPr>
              <w:fldChar w:fldCharType="separate"/>
            </w:r>
            <w:r>
              <w:rPr>
                <w:noProof/>
                <w:webHidden/>
              </w:rPr>
              <w:t>1</w:t>
            </w:r>
            <w:r>
              <w:rPr>
                <w:noProof/>
                <w:webHidden/>
              </w:rPr>
              <w:fldChar w:fldCharType="end"/>
            </w:r>
          </w:hyperlink>
        </w:p>
        <w:p w:rsidR="00C660F6" w:rsidRDefault="00C660F6">
          <w:pPr>
            <w:pStyle w:val="TOC1"/>
            <w:tabs>
              <w:tab w:val="left" w:pos="400"/>
              <w:tab w:val="right" w:leader="dot" w:pos="9017"/>
            </w:tabs>
            <w:rPr>
              <w:rFonts w:asciiTheme="minorHAnsi" w:eastAsiaTheme="minorEastAsia" w:hAnsiTheme="minorHAnsi" w:cstheme="minorBidi"/>
              <w:noProof/>
              <w:sz w:val="22"/>
            </w:rPr>
          </w:pPr>
          <w:hyperlink w:anchor="_Toc382669716" w:history="1">
            <w:r w:rsidRPr="00F017BA">
              <w:rPr>
                <w:rStyle w:val="Hyperlink"/>
                <w:noProof/>
              </w:rPr>
              <w:t>2</w:t>
            </w:r>
            <w:r>
              <w:rPr>
                <w:rFonts w:asciiTheme="minorHAnsi" w:eastAsiaTheme="minorEastAsia" w:hAnsiTheme="minorHAnsi" w:cstheme="minorBidi"/>
                <w:noProof/>
                <w:sz w:val="22"/>
              </w:rPr>
              <w:tab/>
            </w:r>
            <w:r w:rsidRPr="00F017BA">
              <w:rPr>
                <w:rStyle w:val="Hyperlink"/>
                <w:noProof/>
              </w:rPr>
              <w:t>Who Should Use the SOP?</w:t>
            </w:r>
            <w:r>
              <w:rPr>
                <w:noProof/>
                <w:webHidden/>
              </w:rPr>
              <w:tab/>
            </w:r>
            <w:r>
              <w:rPr>
                <w:noProof/>
                <w:webHidden/>
              </w:rPr>
              <w:fldChar w:fldCharType="begin"/>
            </w:r>
            <w:r>
              <w:rPr>
                <w:noProof/>
                <w:webHidden/>
              </w:rPr>
              <w:instrText xml:space="preserve"> PAGEREF _Toc382669716 \h </w:instrText>
            </w:r>
            <w:r>
              <w:rPr>
                <w:noProof/>
                <w:webHidden/>
              </w:rPr>
            </w:r>
            <w:r>
              <w:rPr>
                <w:noProof/>
                <w:webHidden/>
              </w:rPr>
              <w:fldChar w:fldCharType="separate"/>
            </w:r>
            <w:r>
              <w:rPr>
                <w:noProof/>
                <w:webHidden/>
              </w:rPr>
              <w:t>1</w:t>
            </w:r>
            <w:r>
              <w:rPr>
                <w:noProof/>
                <w:webHidden/>
              </w:rPr>
              <w:fldChar w:fldCharType="end"/>
            </w:r>
          </w:hyperlink>
        </w:p>
        <w:p w:rsidR="00C660F6" w:rsidRDefault="00C660F6">
          <w:pPr>
            <w:pStyle w:val="TOC1"/>
            <w:tabs>
              <w:tab w:val="left" w:pos="400"/>
              <w:tab w:val="right" w:leader="dot" w:pos="9017"/>
            </w:tabs>
            <w:rPr>
              <w:rFonts w:asciiTheme="minorHAnsi" w:eastAsiaTheme="minorEastAsia" w:hAnsiTheme="minorHAnsi" w:cstheme="minorBidi"/>
              <w:noProof/>
              <w:sz w:val="22"/>
            </w:rPr>
          </w:pPr>
          <w:hyperlink w:anchor="_Toc382669717" w:history="1">
            <w:r w:rsidRPr="00F017BA">
              <w:rPr>
                <w:rStyle w:val="Hyperlink"/>
                <w:noProof/>
              </w:rPr>
              <w:t>3</w:t>
            </w:r>
            <w:r>
              <w:rPr>
                <w:rFonts w:asciiTheme="minorHAnsi" w:eastAsiaTheme="minorEastAsia" w:hAnsiTheme="minorHAnsi" w:cstheme="minorBidi"/>
                <w:noProof/>
                <w:sz w:val="22"/>
              </w:rPr>
              <w:tab/>
            </w:r>
            <w:r w:rsidRPr="00F017BA">
              <w:rPr>
                <w:rStyle w:val="Hyperlink"/>
                <w:noProof/>
              </w:rPr>
              <w:t>Disclaimer</w:t>
            </w:r>
            <w:r>
              <w:rPr>
                <w:noProof/>
                <w:webHidden/>
              </w:rPr>
              <w:tab/>
            </w:r>
            <w:r>
              <w:rPr>
                <w:noProof/>
                <w:webHidden/>
              </w:rPr>
              <w:fldChar w:fldCharType="begin"/>
            </w:r>
            <w:r>
              <w:rPr>
                <w:noProof/>
                <w:webHidden/>
              </w:rPr>
              <w:instrText xml:space="preserve"> PAGEREF _Toc382669717 \h </w:instrText>
            </w:r>
            <w:r>
              <w:rPr>
                <w:noProof/>
                <w:webHidden/>
              </w:rPr>
            </w:r>
            <w:r>
              <w:rPr>
                <w:noProof/>
                <w:webHidden/>
              </w:rPr>
              <w:fldChar w:fldCharType="separate"/>
            </w:r>
            <w:r>
              <w:rPr>
                <w:noProof/>
                <w:webHidden/>
              </w:rPr>
              <w:t>1</w:t>
            </w:r>
            <w:r>
              <w:rPr>
                <w:noProof/>
                <w:webHidden/>
              </w:rPr>
              <w:fldChar w:fldCharType="end"/>
            </w:r>
          </w:hyperlink>
        </w:p>
        <w:p w:rsidR="00C660F6" w:rsidRDefault="00C660F6">
          <w:pPr>
            <w:pStyle w:val="TOC1"/>
            <w:tabs>
              <w:tab w:val="left" w:pos="400"/>
              <w:tab w:val="right" w:leader="dot" w:pos="9017"/>
            </w:tabs>
            <w:rPr>
              <w:rFonts w:asciiTheme="minorHAnsi" w:eastAsiaTheme="minorEastAsia" w:hAnsiTheme="minorHAnsi" w:cstheme="minorBidi"/>
              <w:noProof/>
              <w:sz w:val="22"/>
            </w:rPr>
          </w:pPr>
          <w:hyperlink w:anchor="_Toc382669718" w:history="1">
            <w:r w:rsidRPr="00F017BA">
              <w:rPr>
                <w:rStyle w:val="Hyperlink"/>
                <w:noProof/>
              </w:rPr>
              <w:t>4</w:t>
            </w:r>
            <w:r>
              <w:rPr>
                <w:rFonts w:asciiTheme="minorHAnsi" w:eastAsiaTheme="minorEastAsia" w:hAnsiTheme="minorHAnsi" w:cstheme="minorBidi"/>
                <w:noProof/>
                <w:sz w:val="22"/>
              </w:rPr>
              <w:tab/>
            </w:r>
            <w:r w:rsidRPr="00F017BA">
              <w:rPr>
                <w:rStyle w:val="Hyperlink"/>
                <w:noProof/>
              </w:rPr>
              <w:t>References</w:t>
            </w:r>
            <w:r>
              <w:rPr>
                <w:noProof/>
                <w:webHidden/>
              </w:rPr>
              <w:tab/>
            </w:r>
            <w:r>
              <w:rPr>
                <w:noProof/>
                <w:webHidden/>
              </w:rPr>
              <w:fldChar w:fldCharType="begin"/>
            </w:r>
            <w:r>
              <w:rPr>
                <w:noProof/>
                <w:webHidden/>
              </w:rPr>
              <w:instrText xml:space="preserve"> PAGEREF _Toc382669718 \h </w:instrText>
            </w:r>
            <w:r>
              <w:rPr>
                <w:noProof/>
                <w:webHidden/>
              </w:rPr>
            </w:r>
            <w:r>
              <w:rPr>
                <w:noProof/>
                <w:webHidden/>
              </w:rPr>
              <w:fldChar w:fldCharType="separate"/>
            </w:r>
            <w:r>
              <w:rPr>
                <w:noProof/>
                <w:webHidden/>
              </w:rPr>
              <w:t>1</w:t>
            </w:r>
            <w:r>
              <w:rPr>
                <w:noProof/>
                <w:webHidden/>
              </w:rPr>
              <w:fldChar w:fldCharType="end"/>
            </w:r>
          </w:hyperlink>
        </w:p>
        <w:p w:rsidR="00C660F6" w:rsidRDefault="00C660F6">
          <w:pPr>
            <w:pStyle w:val="TOC1"/>
            <w:tabs>
              <w:tab w:val="left" w:pos="400"/>
              <w:tab w:val="right" w:leader="dot" w:pos="9017"/>
            </w:tabs>
            <w:rPr>
              <w:rFonts w:asciiTheme="minorHAnsi" w:eastAsiaTheme="minorEastAsia" w:hAnsiTheme="minorHAnsi" w:cstheme="minorBidi"/>
              <w:noProof/>
              <w:sz w:val="22"/>
            </w:rPr>
          </w:pPr>
          <w:hyperlink w:anchor="_Toc382669719" w:history="1">
            <w:r w:rsidRPr="00F017BA">
              <w:rPr>
                <w:rStyle w:val="Hyperlink"/>
                <w:noProof/>
              </w:rPr>
              <w:t>5</w:t>
            </w:r>
            <w:r>
              <w:rPr>
                <w:rFonts w:asciiTheme="minorHAnsi" w:eastAsiaTheme="minorEastAsia" w:hAnsiTheme="minorHAnsi" w:cstheme="minorBidi"/>
                <w:noProof/>
                <w:sz w:val="22"/>
              </w:rPr>
              <w:tab/>
            </w:r>
            <w:r w:rsidRPr="00F017BA">
              <w:rPr>
                <w:rStyle w:val="Hyperlink"/>
                <w:noProof/>
              </w:rPr>
              <w:t>Definitions</w:t>
            </w:r>
            <w:r>
              <w:rPr>
                <w:noProof/>
                <w:webHidden/>
              </w:rPr>
              <w:tab/>
            </w:r>
            <w:r>
              <w:rPr>
                <w:noProof/>
                <w:webHidden/>
              </w:rPr>
              <w:fldChar w:fldCharType="begin"/>
            </w:r>
            <w:r>
              <w:rPr>
                <w:noProof/>
                <w:webHidden/>
              </w:rPr>
              <w:instrText xml:space="preserve"> PAGEREF _Toc382669719 \h </w:instrText>
            </w:r>
            <w:r>
              <w:rPr>
                <w:noProof/>
                <w:webHidden/>
              </w:rPr>
            </w:r>
            <w:r>
              <w:rPr>
                <w:noProof/>
                <w:webHidden/>
              </w:rPr>
              <w:fldChar w:fldCharType="separate"/>
            </w:r>
            <w:r>
              <w:rPr>
                <w:noProof/>
                <w:webHidden/>
              </w:rPr>
              <w:t>2</w:t>
            </w:r>
            <w:r>
              <w:rPr>
                <w:noProof/>
                <w:webHidden/>
              </w:rPr>
              <w:fldChar w:fldCharType="end"/>
            </w:r>
          </w:hyperlink>
        </w:p>
        <w:p w:rsidR="00C660F6" w:rsidRDefault="00C660F6">
          <w:pPr>
            <w:pStyle w:val="TOC1"/>
            <w:tabs>
              <w:tab w:val="left" w:pos="400"/>
              <w:tab w:val="right" w:leader="dot" w:pos="9017"/>
            </w:tabs>
            <w:rPr>
              <w:rFonts w:asciiTheme="minorHAnsi" w:eastAsiaTheme="minorEastAsia" w:hAnsiTheme="minorHAnsi" w:cstheme="minorBidi"/>
              <w:noProof/>
              <w:sz w:val="22"/>
            </w:rPr>
          </w:pPr>
          <w:hyperlink w:anchor="_Toc382669720" w:history="1">
            <w:r w:rsidRPr="00F017BA">
              <w:rPr>
                <w:rStyle w:val="Hyperlink"/>
                <w:noProof/>
              </w:rPr>
              <w:t>6</w:t>
            </w:r>
            <w:r>
              <w:rPr>
                <w:rFonts w:asciiTheme="minorHAnsi" w:eastAsiaTheme="minorEastAsia" w:hAnsiTheme="minorHAnsi" w:cstheme="minorBidi"/>
                <w:noProof/>
                <w:sz w:val="22"/>
              </w:rPr>
              <w:tab/>
            </w:r>
            <w:r w:rsidRPr="00F017BA">
              <w:rPr>
                <w:rStyle w:val="Hyperlink"/>
                <w:noProof/>
              </w:rPr>
              <w:t>Maintaining the Station</w:t>
            </w:r>
            <w:r>
              <w:rPr>
                <w:noProof/>
                <w:webHidden/>
              </w:rPr>
              <w:tab/>
            </w:r>
            <w:r>
              <w:rPr>
                <w:noProof/>
                <w:webHidden/>
              </w:rPr>
              <w:fldChar w:fldCharType="begin"/>
            </w:r>
            <w:r>
              <w:rPr>
                <w:noProof/>
                <w:webHidden/>
              </w:rPr>
              <w:instrText xml:space="preserve"> PAGEREF _Toc382669720 \h </w:instrText>
            </w:r>
            <w:r>
              <w:rPr>
                <w:noProof/>
                <w:webHidden/>
              </w:rPr>
            </w:r>
            <w:r>
              <w:rPr>
                <w:noProof/>
                <w:webHidden/>
              </w:rPr>
              <w:fldChar w:fldCharType="separate"/>
            </w:r>
            <w:r>
              <w:rPr>
                <w:noProof/>
                <w:webHidden/>
              </w:rPr>
              <w:t>2</w:t>
            </w:r>
            <w:r>
              <w:rPr>
                <w:noProof/>
                <w:webHidden/>
              </w:rPr>
              <w:fldChar w:fldCharType="end"/>
            </w:r>
          </w:hyperlink>
        </w:p>
        <w:p w:rsidR="00C660F6" w:rsidRDefault="00C660F6">
          <w:pPr>
            <w:pStyle w:val="TOC1"/>
            <w:tabs>
              <w:tab w:val="left" w:pos="400"/>
              <w:tab w:val="right" w:leader="dot" w:pos="9017"/>
            </w:tabs>
            <w:rPr>
              <w:rFonts w:asciiTheme="minorHAnsi" w:eastAsiaTheme="minorEastAsia" w:hAnsiTheme="minorHAnsi" w:cstheme="minorBidi"/>
              <w:noProof/>
              <w:sz w:val="22"/>
            </w:rPr>
          </w:pPr>
          <w:hyperlink w:anchor="_Toc382669721" w:history="1">
            <w:r w:rsidRPr="00F017BA">
              <w:rPr>
                <w:rStyle w:val="Hyperlink"/>
                <w:noProof/>
              </w:rPr>
              <w:t>7</w:t>
            </w:r>
            <w:r>
              <w:rPr>
                <w:rFonts w:asciiTheme="minorHAnsi" w:eastAsiaTheme="minorEastAsia" w:hAnsiTheme="minorHAnsi" w:cstheme="minorBidi"/>
                <w:noProof/>
                <w:sz w:val="22"/>
              </w:rPr>
              <w:tab/>
            </w:r>
            <w:r w:rsidRPr="00F017BA">
              <w:rPr>
                <w:rStyle w:val="Hyperlink"/>
                <w:noProof/>
              </w:rPr>
              <w:t>Hotlines for maintenance</w:t>
            </w:r>
            <w:r>
              <w:rPr>
                <w:noProof/>
                <w:webHidden/>
              </w:rPr>
              <w:tab/>
            </w:r>
            <w:r>
              <w:rPr>
                <w:noProof/>
                <w:webHidden/>
              </w:rPr>
              <w:fldChar w:fldCharType="begin"/>
            </w:r>
            <w:r>
              <w:rPr>
                <w:noProof/>
                <w:webHidden/>
              </w:rPr>
              <w:instrText xml:space="preserve"> PAGEREF _Toc382669721 \h </w:instrText>
            </w:r>
            <w:r>
              <w:rPr>
                <w:noProof/>
                <w:webHidden/>
              </w:rPr>
            </w:r>
            <w:r>
              <w:rPr>
                <w:noProof/>
                <w:webHidden/>
              </w:rPr>
              <w:fldChar w:fldCharType="separate"/>
            </w:r>
            <w:r>
              <w:rPr>
                <w:noProof/>
                <w:webHidden/>
              </w:rPr>
              <w:t>3</w:t>
            </w:r>
            <w:r>
              <w:rPr>
                <w:noProof/>
                <w:webHidden/>
              </w:rPr>
              <w:fldChar w:fldCharType="end"/>
            </w:r>
          </w:hyperlink>
        </w:p>
        <w:p w:rsidR="00C660F6" w:rsidRDefault="00C660F6">
          <w:pPr>
            <w:pStyle w:val="TOC1"/>
            <w:tabs>
              <w:tab w:val="left" w:pos="400"/>
              <w:tab w:val="right" w:leader="dot" w:pos="9017"/>
            </w:tabs>
            <w:rPr>
              <w:rFonts w:asciiTheme="minorHAnsi" w:eastAsiaTheme="minorEastAsia" w:hAnsiTheme="minorHAnsi" w:cstheme="minorBidi"/>
              <w:noProof/>
              <w:sz w:val="22"/>
            </w:rPr>
          </w:pPr>
          <w:hyperlink w:anchor="_Toc382669722" w:history="1">
            <w:r w:rsidRPr="00F017BA">
              <w:rPr>
                <w:rStyle w:val="Hyperlink"/>
                <w:noProof/>
              </w:rPr>
              <w:t>8</w:t>
            </w:r>
            <w:r>
              <w:rPr>
                <w:rFonts w:asciiTheme="minorHAnsi" w:eastAsiaTheme="minorEastAsia" w:hAnsiTheme="minorHAnsi" w:cstheme="minorBidi"/>
                <w:noProof/>
                <w:sz w:val="22"/>
              </w:rPr>
              <w:tab/>
            </w:r>
            <w:r w:rsidRPr="00F017BA">
              <w:rPr>
                <w:rStyle w:val="Hyperlink"/>
                <w:noProof/>
              </w:rPr>
              <w:t>Overview of the HKH-HYCOS data collection and transmission process</w:t>
            </w:r>
            <w:r>
              <w:rPr>
                <w:noProof/>
                <w:webHidden/>
              </w:rPr>
              <w:tab/>
            </w:r>
            <w:r>
              <w:rPr>
                <w:noProof/>
                <w:webHidden/>
              </w:rPr>
              <w:fldChar w:fldCharType="begin"/>
            </w:r>
            <w:r>
              <w:rPr>
                <w:noProof/>
                <w:webHidden/>
              </w:rPr>
              <w:instrText xml:space="preserve"> PAGEREF _Toc382669722 \h </w:instrText>
            </w:r>
            <w:r>
              <w:rPr>
                <w:noProof/>
                <w:webHidden/>
              </w:rPr>
            </w:r>
            <w:r>
              <w:rPr>
                <w:noProof/>
                <w:webHidden/>
              </w:rPr>
              <w:fldChar w:fldCharType="separate"/>
            </w:r>
            <w:r>
              <w:rPr>
                <w:noProof/>
                <w:webHidden/>
              </w:rPr>
              <w:t>3</w:t>
            </w:r>
            <w:r>
              <w:rPr>
                <w:noProof/>
                <w:webHidden/>
              </w:rPr>
              <w:fldChar w:fldCharType="end"/>
            </w:r>
          </w:hyperlink>
        </w:p>
        <w:p w:rsidR="00C660F6" w:rsidRDefault="00C660F6">
          <w:pPr>
            <w:pStyle w:val="TOC1"/>
            <w:tabs>
              <w:tab w:val="left" w:pos="400"/>
              <w:tab w:val="right" w:leader="dot" w:pos="9017"/>
            </w:tabs>
            <w:rPr>
              <w:rFonts w:asciiTheme="minorHAnsi" w:eastAsiaTheme="minorEastAsia" w:hAnsiTheme="minorHAnsi" w:cstheme="minorBidi"/>
              <w:noProof/>
              <w:sz w:val="22"/>
            </w:rPr>
          </w:pPr>
          <w:hyperlink w:anchor="_Toc382669723" w:history="1">
            <w:r w:rsidRPr="00F017BA">
              <w:rPr>
                <w:rStyle w:val="Hyperlink"/>
                <w:noProof/>
              </w:rPr>
              <w:t>9</w:t>
            </w:r>
            <w:r>
              <w:rPr>
                <w:rFonts w:asciiTheme="minorHAnsi" w:eastAsiaTheme="minorEastAsia" w:hAnsiTheme="minorHAnsi" w:cstheme="minorBidi"/>
                <w:noProof/>
                <w:sz w:val="22"/>
              </w:rPr>
              <w:tab/>
            </w:r>
            <w:r w:rsidRPr="00F017BA">
              <w:rPr>
                <w:rStyle w:val="Hyperlink"/>
                <w:noProof/>
              </w:rPr>
              <w:t>Equipments</w:t>
            </w:r>
            <w:r>
              <w:rPr>
                <w:noProof/>
                <w:webHidden/>
              </w:rPr>
              <w:tab/>
            </w:r>
            <w:r>
              <w:rPr>
                <w:noProof/>
                <w:webHidden/>
              </w:rPr>
              <w:fldChar w:fldCharType="begin"/>
            </w:r>
            <w:r>
              <w:rPr>
                <w:noProof/>
                <w:webHidden/>
              </w:rPr>
              <w:instrText xml:space="preserve"> PAGEREF _Toc382669723 \h </w:instrText>
            </w:r>
            <w:r>
              <w:rPr>
                <w:noProof/>
                <w:webHidden/>
              </w:rPr>
            </w:r>
            <w:r>
              <w:rPr>
                <w:noProof/>
                <w:webHidden/>
              </w:rPr>
              <w:fldChar w:fldCharType="separate"/>
            </w:r>
            <w:r>
              <w:rPr>
                <w:noProof/>
                <w:webHidden/>
              </w:rPr>
              <w:t>4</w:t>
            </w:r>
            <w:r>
              <w:rPr>
                <w:noProof/>
                <w:webHidden/>
              </w:rPr>
              <w:fldChar w:fldCharType="end"/>
            </w:r>
          </w:hyperlink>
        </w:p>
        <w:p w:rsidR="00C660F6" w:rsidRDefault="00C660F6">
          <w:pPr>
            <w:pStyle w:val="TOC3"/>
            <w:tabs>
              <w:tab w:val="left" w:pos="1100"/>
              <w:tab w:val="right" w:leader="dot" w:pos="9017"/>
            </w:tabs>
            <w:rPr>
              <w:rFonts w:asciiTheme="minorHAnsi" w:eastAsiaTheme="minorEastAsia" w:hAnsiTheme="minorHAnsi" w:cstheme="minorBidi"/>
              <w:noProof/>
              <w:sz w:val="22"/>
            </w:rPr>
          </w:pPr>
          <w:hyperlink w:anchor="_Toc382669724" w:history="1">
            <w:r w:rsidRPr="00F017BA">
              <w:rPr>
                <w:rStyle w:val="Hyperlink"/>
                <w:noProof/>
              </w:rPr>
              <w:t>9.1</w:t>
            </w:r>
            <w:r>
              <w:rPr>
                <w:rFonts w:asciiTheme="minorHAnsi" w:eastAsiaTheme="minorEastAsia" w:hAnsiTheme="minorHAnsi" w:cstheme="minorBidi"/>
                <w:noProof/>
                <w:sz w:val="22"/>
              </w:rPr>
              <w:tab/>
            </w:r>
            <w:r w:rsidRPr="00F017BA">
              <w:rPr>
                <w:rStyle w:val="Hyperlink"/>
                <w:noProof/>
              </w:rPr>
              <w:t>OTT Radar Level Sensor (RLS)</w:t>
            </w:r>
            <w:r>
              <w:rPr>
                <w:noProof/>
                <w:webHidden/>
              </w:rPr>
              <w:tab/>
            </w:r>
            <w:r>
              <w:rPr>
                <w:noProof/>
                <w:webHidden/>
              </w:rPr>
              <w:fldChar w:fldCharType="begin"/>
            </w:r>
            <w:r>
              <w:rPr>
                <w:noProof/>
                <w:webHidden/>
              </w:rPr>
              <w:instrText xml:space="preserve"> PAGEREF _Toc382669724 \h </w:instrText>
            </w:r>
            <w:r>
              <w:rPr>
                <w:noProof/>
                <w:webHidden/>
              </w:rPr>
            </w:r>
            <w:r>
              <w:rPr>
                <w:noProof/>
                <w:webHidden/>
              </w:rPr>
              <w:fldChar w:fldCharType="separate"/>
            </w:r>
            <w:r>
              <w:rPr>
                <w:noProof/>
                <w:webHidden/>
              </w:rPr>
              <w:t>4</w:t>
            </w:r>
            <w:r>
              <w:rPr>
                <w:noProof/>
                <w:webHidden/>
              </w:rPr>
              <w:fldChar w:fldCharType="end"/>
            </w:r>
          </w:hyperlink>
        </w:p>
        <w:p w:rsidR="00C660F6" w:rsidRDefault="00C660F6">
          <w:pPr>
            <w:pStyle w:val="TOC3"/>
            <w:tabs>
              <w:tab w:val="left" w:pos="1100"/>
              <w:tab w:val="right" w:leader="dot" w:pos="9017"/>
            </w:tabs>
            <w:rPr>
              <w:rFonts w:asciiTheme="minorHAnsi" w:eastAsiaTheme="minorEastAsia" w:hAnsiTheme="minorHAnsi" w:cstheme="minorBidi"/>
              <w:noProof/>
              <w:sz w:val="22"/>
            </w:rPr>
          </w:pPr>
          <w:hyperlink w:anchor="_Toc382669725" w:history="1">
            <w:r w:rsidRPr="00F017BA">
              <w:rPr>
                <w:rStyle w:val="Hyperlink"/>
                <w:b/>
                <w:noProof/>
              </w:rPr>
              <w:t>9.2</w:t>
            </w:r>
            <w:r>
              <w:rPr>
                <w:rFonts w:asciiTheme="minorHAnsi" w:eastAsiaTheme="minorEastAsia" w:hAnsiTheme="minorHAnsi" w:cstheme="minorBidi"/>
                <w:noProof/>
                <w:sz w:val="22"/>
              </w:rPr>
              <w:tab/>
            </w:r>
            <w:r w:rsidRPr="00F017BA">
              <w:rPr>
                <w:rStyle w:val="Hyperlink"/>
                <w:b/>
                <w:noProof/>
              </w:rPr>
              <w:t>OTT Compact Bubble Sensor (CBS)</w:t>
            </w:r>
            <w:r>
              <w:rPr>
                <w:noProof/>
                <w:webHidden/>
              </w:rPr>
              <w:tab/>
            </w:r>
            <w:r>
              <w:rPr>
                <w:noProof/>
                <w:webHidden/>
              </w:rPr>
              <w:fldChar w:fldCharType="begin"/>
            </w:r>
            <w:r>
              <w:rPr>
                <w:noProof/>
                <w:webHidden/>
              </w:rPr>
              <w:instrText xml:space="preserve"> PAGEREF _Toc382669725 \h </w:instrText>
            </w:r>
            <w:r>
              <w:rPr>
                <w:noProof/>
                <w:webHidden/>
              </w:rPr>
            </w:r>
            <w:r>
              <w:rPr>
                <w:noProof/>
                <w:webHidden/>
              </w:rPr>
              <w:fldChar w:fldCharType="separate"/>
            </w:r>
            <w:r>
              <w:rPr>
                <w:noProof/>
                <w:webHidden/>
              </w:rPr>
              <w:t>7</w:t>
            </w:r>
            <w:r>
              <w:rPr>
                <w:noProof/>
                <w:webHidden/>
              </w:rPr>
              <w:fldChar w:fldCharType="end"/>
            </w:r>
          </w:hyperlink>
        </w:p>
        <w:p w:rsidR="00C660F6" w:rsidRDefault="00C660F6">
          <w:pPr>
            <w:pStyle w:val="TOC3"/>
            <w:tabs>
              <w:tab w:val="left" w:pos="1100"/>
              <w:tab w:val="right" w:leader="dot" w:pos="9017"/>
            </w:tabs>
            <w:rPr>
              <w:rFonts w:asciiTheme="minorHAnsi" w:eastAsiaTheme="minorEastAsia" w:hAnsiTheme="minorHAnsi" w:cstheme="minorBidi"/>
              <w:noProof/>
              <w:sz w:val="22"/>
            </w:rPr>
          </w:pPr>
          <w:hyperlink w:anchor="_Toc382669726" w:history="1">
            <w:r w:rsidRPr="00F017BA">
              <w:rPr>
                <w:rStyle w:val="Hyperlink"/>
                <w:b/>
                <w:noProof/>
              </w:rPr>
              <w:t>9.3</w:t>
            </w:r>
            <w:r>
              <w:rPr>
                <w:rFonts w:asciiTheme="minorHAnsi" w:eastAsiaTheme="minorEastAsia" w:hAnsiTheme="minorHAnsi" w:cstheme="minorBidi"/>
                <w:noProof/>
                <w:sz w:val="22"/>
              </w:rPr>
              <w:tab/>
            </w:r>
            <w:r w:rsidRPr="00F017BA">
              <w:rPr>
                <w:rStyle w:val="Hyperlink"/>
                <w:b/>
                <w:noProof/>
              </w:rPr>
              <w:t>Tipping Bucket (TB3)</w:t>
            </w:r>
            <w:r>
              <w:rPr>
                <w:noProof/>
                <w:webHidden/>
              </w:rPr>
              <w:tab/>
            </w:r>
            <w:r>
              <w:rPr>
                <w:noProof/>
                <w:webHidden/>
              </w:rPr>
              <w:fldChar w:fldCharType="begin"/>
            </w:r>
            <w:r>
              <w:rPr>
                <w:noProof/>
                <w:webHidden/>
              </w:rPr>
              <w:instrText xml:space="preserve"> PAGEREF _Toc382669726 \h </w:instrText>
            </w:r>
            <w:r>
              <w:rPr>
                <w:noProof/>
                <w:webHidden/>
              </w:rPr>
            </w:r>
            <w:r>
              <w:rPr>
                <w:noProof/>
                <w:webHidden/>
              </w:rPr>
              <w:fldChar w:fldCharType="separate"/>
            </w:r>
            <w:r>
              <w:rPr>
                <w:noProof/>
                <w:webHidden/>
              </w:rPr>
              <w:t>11</w:t>
            </w:r>
            <w:r>
              <w:rPr>
                <w:noProof/>
                <w:webHidden/>
              </w:rPr>
              <w:fldChar w:fldCharType="end"/>
            </w:r>
          </w:hyperlink>
        </w:p>
        <w:p w:rsidR="00C660F6" w:rsidRDefault="00C660F6">
          <w:pPr>
            <w:pStyle w:val="TOC3"/>
            <w:tabs>
              <w:tab w:val="left" w:pos="1100"/>
              <w:tab w:val="right" w:leader="dot" w:pos="9017"/>
            </w:tabs>
            <w:rPr>
              <w:rFonts w:asciiTheme="minorHAnsi" w:eastAsiaTheme="minorEastAsia" w:hAnsiTheme="minorHAnsi" w:cstheme="minorBidi"/>
              <w:noProof/>
              <w:sz w:val="22"/>
            </w:rPr>
          </w:pPr>
          <w:hyperlink w:anchor="_Toc382669727" w:history="1">
            <w:r w:rsidRPr="00F017BA">
              <w:rPr>
                <w:rStyle w:val="Hyperlink"/>
                <w:b/>
                <w:noProof/>
              </w:rPr>
              <w:t>9.4</w:t>
            </w:r>
            <w:r>
              <w:rPr>
                <w:rFonts w:asciiTheme="minorHAnsi" w:eastAsiaTheme="minorEastAsia" w:hAnsiTheme="minorHAnsi" w:cstheme="minorBidi"/>
                <w:noProof/>
                <w:sz w:val="22"/>
              </w:rPr>
              <w:tab/>
            </w:r>
            <w:r w:rsidRPr="00F017BA">
              <w:rPr>
                <w:rStyle w:val="Hyperlink"/>
                <w:b/>
                <w:noProof/>
              </w:rPr>
              <w:t>OTT Pluvio</w:t>
            </w:r>
            <w:r w:rsidRPr="00F017BA">
              <w:rPr>
                <w:rStyle w:val="Hyperlink"/>
                <w:b/>
                <w:noProof/>
                <w:vertAlign w:val="superscript"/>
              </w:rPr>
              <w:t>2</w:t>
            </w:r>
            <w:r>
              <w:rPr>
                <w:noProof/>
                <w:webHidden/>
              </w:rPr>
              <w:tab/>
            </w:r>
            <w:r>
              <w:rPr>
                <w:noProof/>
                <w:webHidden/>
              </w:rPr>
              <w:fldChar w:fldCharType="begin"/>
            </w:r>
            <w:r>
              <w:rPr>
                <w:noProof/>
                <w:webHidden/>
              </w:rPr>
              <w:instrText xml:space="preserve"> PAGEREF _Toc382669727 \h </w:instrText>
            </w:r>
            <w:r>
              <w:rPr>
                <w:noProof/>
                <w:webHidden/>
              </w:rPr>
            </w:r>
            <w:r>
              <w:rPr>
                <w:noProof/>
                <w:webHidden/>
              </w:rPr>
              <w:fldChar w:fldCharType="separate"/>
            </w:r>
            <w:r>
              <w:rPr>
                <w:noProof/>
                <w:webHidden/>
              </w:rPr>
              <w:t>13</w:t>
            </w:r>
            <w:r>
              <w:rPr>
                <w:noProof/>
                <w:webHidden/>
              </w:rPr>
              <w:fldChar w:fldCharType="end"/>
            </w:r>
          </w:hyperlink>
        </w:p>
        <w:p w:rsidR="00C660F6" w:rsidRDefault="00C660F6">
          <w:pPr>
            <w:pStyle w:val="TOC3"/>
            <w:tabs>
              <w:tab w:val="left" w:pos="1100"/>
              <w:tab w:val="right" w:leader="dot" w:pos="9017"/>
            </w:tabs>
            <w:rPr>
              <w:rFonts w:asciiTheme="minorHAnsi" w:eastAsiaTheme="minorEastAsia" w:hAnsiTheme="minorHAnsi" w:cstheme="minorBidi"/>
              <w:noProof/>
              <w:sz w:val="22"/>
            </w:rPr>
          </w:pPr>
          <w:hyperlink w:anchor="_Toc382669728" w:history="1">
            <w:r w:rsidRPr="00F017BA">
              <w:rPr>
                <w:rStyle w:val="Hyperlink"/>
                <w:b/>
                <w:noProof/>
              </w:rPr>
              <w:t>9.5</w:t>
            </w:r>
            <w:r>
              <w:rPr>
                <w:rFonts w:asciiTheme="minorHAnsi" w:eastAsiaTheme="minorEastAsia" w:hAnsiTheme="minorHAnsi" w:cstheme="minorBidi"/>
                <w:noProof/>
                <w:sz w:val="22"/>
              </w:rPr>
              <w:tab/>
            </w:r>
            <w:r w:rsidRPr="00F017BA">
              <w:rPr>
                <w:rStyle w:val="Hyperlink"/>
                <w:b/>
                <w:noProof/>
              </w:rPr>
              <w:t>Anemometer –Young Wind Monitor</w:t>
            </w:r>
            <w:r>
              <w:rPr>
                <w:noProof/>
                <w:webHidden/>
              </w:rPr>
              <w:tab/>
            </w:r>
            <w:r>
              <w:rPr>
                <w:noProof/>
                <w:webHidden/>
              </w:rPr>
              <w:fldChar w:fldCharType="begin"/>
            </w:r>
            <w:r>
              <w:rPr>
                <w:noProof/>
                <w:webHidden/>
              </w:rPr>
              <w:instrText xml:space="preserve"> PAGEREF _Toc382669728 \h </w:instrText>
            </w:r>
            <w:r>
              <w:rPr>
                <w:noProof/>
                <w:webHidden/>
              </w:rPr>
            </w:r>
            <w:r>
              <w:rPr>
                <w:noProof/>
                <w:webHidden/>
              </w:rPr>
              <w:fldChar w:fldCharType="separate"/>
            </w:r>
            <w:r>
              <w:rPr>
                <w:noProof/>
                <w:webHidden/>
              </w:rPr>
              <w:t>16</w:t>
            </w:r>
            <w:r>
              <w:rPr>
                <w:noProof/>
                <w:webHidden/>
              </w:rPr>
              <w:fldChar w:fldCharType="end"/>
            </w:r>
          </w:hyperlink>
        </w:p>
        <w:p w:rsidR="00C660F6" w:rsidRDefault="00C660F6">
          <w:pPr>
            <w:pStyle w:val="TOC3"/>
            <w:tabs>
              <w:tab w:val="left" w:pos="1100"/>
              <w:tab w:val="right" w:leader="dot" w:pos="9017"/>
            </w:tabs>
            <w:rPr>
              <w:rFonts w:asciiTheme="minorHAnsi" w:eastAsiaTheme="minorEastAsia" w:hAnsiTheme="minorHAnsi" w:cstheme="minorBidi"/>
              <w:noProof/>
              <w:sz w:val="22"/>
            </w:rPr>
          </w:pPr>
          <w:hyperlink w:anchor="_Toc382669729" w:history="1">
            <w:r w:rsidRPr="00F017BA">
              <w:rPr>
                <w:rStyle w:val="Hyperlink"/>
                <w:b/>
                <w:noProof/>
              </w:rPr>
              <w:t>9.6</w:t>
            </w:r>
            <w:r>
              <w:rPr>
                <w:rFonts w:asciiTheme="minorHAnsi" w:eastAsiaTheme="minorEastAsia" w:hAnsiTheme="minorHAnsi" w:cstheme="minorBidi"/>
                <w:noProof/>
                <w:sz w:val="22"/>
              </w:rPr>
              <w:tab/>
            </w:r>
            <w:r w:rsidRPr="00F017BA">
              <w:rPr>
                <w:rStyle w:val="Hyperlink"/>
                <w:b/>
                <w:noProof/>
              </w:rPr>
              <w:t>Barometer PTB210</w:t>
            </w:r>
            <w:r>
              <w:rPr>
                <w:noProof/>
                <w:webHidden/>
              </w:rPr>
              <w:tab/>
            </w:r>
            <w:r>
              <w:rPr>
                <w:noProof/>
                <w:webHidden/>
              </w:rPr>
              <w:fldChar w:fldCharType="begin"/>
            </w:r>
            <w:r>
              <w:rPr>
                <w:noProof/>
                <w:webHidden/>
              </w:rPr>
              <w:instrText xml:space="preserve"> PAGEREF _Toc382669729 \h </w:instrText>
            </w:r>
            <w:r>
              <w:rPr>
                <w:noProof/>
                <w:webHidden/>
              </w:rPr>
            </w:r>
            <w:r>
              <w:rPr>
                <w:noProof/>
                <w:webHidden/>
              </w:rPr>
              <w:fldChar w:fldCharType="separate"/>
            </w:r>
            <w:r>
              <w:rPr>
                <w:noProof/>
                <w:webHidden/>
              </w:rPr>
              <w:t>18</w:t>
            </w:r>
            <w:r>
              <w:rPr>
                <w:noProof/>
                <w:webHidden/>
              </w:rPr>
              <w:fldChar w:fldCharType="end"/>
            </w:r>
          </w:hyperlink>
        </w:p>
        <w:p w:rsidR="00C660F6" w:rsidRDefault="00C660F6">
          <w:pPr>
            <w:pStyle w:val="TOC3"/>
            <w:tabs>
              <w:tab w:val="left" w:pos="1100"/>
              <w:tab w:val="right" w:leader="dot" w:pos="9017"/>
            </w:tabs>
            <w:rPr>
              <w:rFonts w:asciiTheme="minorHAnsi" w:eastAsiaTheme="minorEastAsia" w:hAnsiTheme="minorHAnsi" w:cstheme="minorBidi"/>
              <w:noProof/>
              <w:sz w:val="22"/>
            </w:rPr>
          </w:pPr>
          <w:hyperlink w:anchor="_Toc382669730" w:history="1">
            <w:r w:rsidRPr="00F017BA">
              <w:rPr>
                <w:rStyle w:val="Hyperlink"/>
                <w:b/>
                <w:noProof/>
              </w:rPr>
              <w:t>9.7</w:t>
            </w:r>
            <w:r>
              <w:rPr>
                <w:rFonts w:asciiTheme="minorHAnsi" w:eastAsiaTheme="minorEastAsia" w:hAnsiTheme="minorHAnsi" w:cstheme="minorBidi"/>
                <w:noProof/>
                <w:sz w:val="22"/>
              </w:rPr>
              <w:tab/>
            </w:r>
            <w:r w:rsidRPr="00F017BA">
              <w:rPr>
                <w:rStyle w:val="Hyperlink"/>
                <w:b/>
                <w:noProof/>
              </w:rPr>
              <w:t>Barometer PTB330</w:t>
            </w:r>
            <w:r>
              <w:rPr>
                <w:noProof/>
                <w:webHidden/>
              </w:rPr>
              <w:tab/>
            </w:r>
            <w:r>
              <w:rPr>
                <w:noProof/>
                <w:webHidden/>
              </w:rPr>
              <w:fldChar w:fldCharType="begin"/>
            </w:r>
            <w:r>
              <w:rPr>
                <w:noProof/>
                <w:webHidden/>
              </w:rPr>
              <w:instrText xml:space="preserve"> PAGEREF _Toc382669730 \h </w:instrText>
            </w:r>
            <w:r>
              <w:rPr>
                <w:noProof/>
                <w:webHidden/>
              </w:rPr>
            </w:r>
            <w:r>
              <w:rPr>
                <w:noProof/>
                <w:webHidden/>
              </w:rPr>
              <w:fldChar w:fldCharType="separate"/>
            </w:r>
            <w:r>
              <w:rPr>
                <w:noProof/>
                <w:webHidden/>
              </w:rPr>
              <w:t>20</w:t>
            </w:r>
            <w:r>
              <w:rPr>
                <w:noProof/>
                <w:webHidden/>
              </w:rPr>
              <w:fldChar w:fldCharType="end"/>
            </w:r>
          </w:hyperlink>
        </w:p>
        <w:p w:rsidR="00C660F6" w:rsidRDefault="00C660F6">
          <w:pPr>
            <w:pStyle w:val="TOC3"/>
            <w:tabs>
              <w:tab w:val="left" w:pos="1100"/>
              <w:tab w:val="right" w:leader="dot" w:pos="9017"/>
            </w:tabs>
            <w:rPr>
              <w:rFonts w:asciiTheme="minorHAnsi" w:eastAsiaTheme="minorEastAsia" w:hAnsiTheme="minorHAnsi" w:cstheme="minorBidi"/>
              <w:noProof/>
              <w:sz w:val="22"/>
            </w:rPr>
          </w:pPr>
          <w:hyperlink w:anchor="_Toc382669731" w:history="1">
            <w:r w:rsidRPr="00F017BA">
              <w:rPr>
                <w:rStyle w:val="Hyperlink"/>
                <w:b/>
                <w:noProof/>
              </w:rPr>
              <w:t>9.8</w:t>
            </w:r>
            <w:r>
              <w:rPr>
                <w:rFonts w:asciiTheme="minorHAnsi" w:eastAsiaTheme="minorEastAsia" w:hAnsiTheme="minorHAnsi" w:cstheme="minorBidi"/>
                <w:noProof/>
                <w:sz w:val="22"/>
              </w:rPr>
              <w:tab/>
            </w:r>
            <w:r w:rsidRPr="00F017BA">
              <w:rPr>
                <w:rStyle w:val="Hyperlink"/>
                <w:b/>
                <w:noProof/>
              </w:rPr>
              <w:t>Temperature / Humidity Sensor - HMP155 with Radiation Shield</w:t>
            </w:r>
            <w:r>
              <w:rPr>
                <w:noProof/>
                <w:webHidden/>
              </w:rPr>
              <w:tab/>
            </w:r>
            <w:r>
              <w:rPr>
                <w:noProof/>
                <w:webHidden/>
              </w:rPr>
              <w:fldChar w:fldCharType="begin"/>
            </w:r>
            <w:r>
              <w:rPr>
                <w:noProof/>
                <w:webHidden/>
              </w:rPr>
              <w:instrText xml:space="preserve"> PAGEREF _Toc382669731 \h </w:instrText>
            </w:r>
            <w:r>
              <w:rPr>
                <w:noProof/>
                <w:webHidden/>
              </w:rPr>
            </w:r>
            <w:r>
              <w:rPr>
                <w:noProof/>
                <w:webHidden/>
              </w:rPr>
              <w:fldChar w:fldCharType="separate"/>
            </w:r>
            <w:r>
              <w:rPr>
                <w:noProof/>
                <w:webHidden/>
              </w:rPr>
              <w:t>22</w:t>
            </w:r>
            <w:r>
              <w:rPr>
                <w:noProof/>
                <w:webHidden/>
              </w:rPr>
              <w:fldChar w:fldCharType="end"/>
            </w:r>
          </w:hyperlink>
        </w:p>
        <w:p w:rsidR="00C660F6" w:rsidRDefault="00C660F6">
          <w:pPr>
            <w:pStyle w:val="TOC3"/>
            <w:tabs>
              <w:tab w:val="left" w:pos="1100"/>
              <w:tab w:val="right" w:leader="dot" w:pos="9017"/>
            </w:tabs>
            <w:rPr>
              <w:rFonts w:asciiTheme="minorHAnsi" w:eastAsiaTheme="minorEastAsia" w:hAnsiTheme="minorHAnsi" w:cstheme="minorBidi"/>
              <w:noProof/>
              <w:sz w:val="22"/>
            </w:rPr>
          </w:pPr>
          <w:hyperlink w:anchor="_Toc382669732" w:history="1">
            <w:r w:rsidRPr="00F017BA">
              <w:rPr>
                <w:rStyle w:val="Hyperlink"/>
                <w:b/>
                <w:noProof/>
              </w:rPr>
              <w:t>9.9</w:t>
            </w:r>
            <w:r>
              <w:rPr>
                <w:rFonts w:asciiTheme="minorHAnsi" w:eastAsiaTheme="minorEastAsia" w:hAnsiTheme="minorHAnsi" w:cstheme="minorBidi"/>
                <w:noProof/>
                <w:sz w:val="22"/>
              </w:rPr>
              <w:tab/>
            </w:r>
            <w:r w:rsidRPr="00F017BA">
              <w:rPr>
                <w:rStyle w:val="Hyperlink"/>
                <w:b/>
                <w:noProof/>
              </w:rPr>
              <w:t>Data logger - RTDL-11</w:t>
            </w:r>
            <w:r>
              <w:rPr>
                <w:noProof/>
                <w:webHidden/>
              </w:rPr>
              <w:tab/>
            </w:r>
            <w:r>
              <w:rPr>
                <w:noProof/>
                <w:webHidden/>
              </w:rPr>
              <w:fldChar w:fldCharType="begin"/>
            </w:r>
            <w:r>
              <w:rPr>
                <w:noProof/>
                <w:webHidden/>
              </w:rPr>
              <w:instrText xml:space="preserve"> PAGEREF _Toc382669732 \h </w:instrText>
            </w:r>
            <w:r>
              <w:rPr>
                <w:noProof/>
                <w:webHidden/>
              </w:rPr>
            </w:r>
            <w:r>
              <w:rPr>
                <w:noProof/>
                <w:webHidden/>
              </w:rPr>
              <w:fldChar w:fldCharType="separate"/>
            </w:r>
            <w:r>
              <w:rPr>
                <w:noProof/>
                <w:webHidden/>
              </w:rPr>
              <w:t>24</w:t>
            </w:r>
            <w:r>
              <w:rPr>
                <w:noProof/>
                <w:webHidden/>
              </w:rPr>
              <w:fldChar w:fldCharType="end"/>
            </w:r>
          </w:hyperlink>
        </w:p>
        <w:p w:rsidR="00C660F6" w:rsidRDefault="00C660F6">
          <w:pPr>
            <w:pStyle w:val="TOC1"/>
            <w:tabs>
              <w:tab w:val="left" w:pos="660"/>
              <w:tab w:val="right" w:leader="dot" w:pos="9017"/>
            </w:tabs>
            <w:rPr>
              <w:rFonts w:asciiTheme="minorHAnsi" w:eastAsiaTheme="minorEastAsia" w:hAnsiTheme="minorHAnsi" w:cstheme="minorBidi"/>
              <w:noProof/>
              <w:sz w:val="22"/>
            </w:rPr>
          </w:pPr>
          <w:hyperlink w:anchor="_Toc382669733" w:history="1">
            <w:r w:rsidRPr="00F017BA">
              <w:rPr>
                <w:rStyle w:val="Hyperlink"/>
                <w:noProof/>
              </w:rPr>
              <w:t>10</w:t>
            </w:r>
            <w:r>
              <w:rPr>
                <w:rFonts w:asciiTheme="minorHAnsi" w:eastAsiaTheme="minorEastAsia" w:hAnsiTheme="minorHAnsi" w:cstheme="minorBidi"/>
                <w:noProof/>
                <w:sz w:val="22"/>
              </w:rPr>
              <w:tab/>
            </w:r>
            <w:r w:rsidRPr="00F017BA">
              <w:rPr>
                <w:rStyle w:val="Hyperlink"/>
                <w:noProof/>
              </w:rPr>
              <w:t>Field Insp</w:t>
            </w:r>
            <w:r w:rsidRPr="00F017BA">
              <w:rPr>
                <w:rStyle w:val="Hyperlink"/>
                <w:noProof/>
              </w:rPr>
              <w:t>e</w:t>
            </w:r>
            <w:r w:rsidRPr="00F017BA">
              <w:rPr>
                <w:rStyle w:val="Hyperlink"/>
                <w:noProof/>
              </w:rPr>
              <w:t>ction</w:t>
            </w:r>
            <w:r>
              <w:rPr>
                <w:noProof/>
                <w:webHidden/>
              </w:rPr>
              <w:tab/>
            </w:r>
            <w:r>
              <w:rPr>
                <w:noProof/>
                <w:webHidden/>
              </w:rPr>
              <w:fldChar w:fldCharType="begin"/>
            </w:r>
            <w:r>
              <w:rPr>
                <w:noProof/>
                <w:webHidden/>
              </w:rPr>
              <w:instrText xml:space="preserve"> PAGEREF _Toc382669733 \h </w:instrText>
            </w:r>
            <w:r>
              <w:rPr>
                <w:noProof/>
                <w:webHidden/>
              </w:rPr>
            </w:r>
            <w:r>
              <w:rPr>
                <w:noProof/>
                <w:webHidden/>
              </w:rPr>
              <w:fldChar w:fldCharType="separate"/>
            </w:r>
            <w:r>
              <w:rPr>
                <w:noProof/>
                <w:webHidden/>
              </w:rPr>
              <w:t>34</w:t>
            </w:r>
            <w:r>
              <w:rPr>
                <w:noProof/>
                <w:webHidden/>
              </w:rPr>
              <w:fldChar w:fldCharType="end"/>
            </w:r>
          </w:hyperlink>
        </w:p>
        <w:p w:rsidR="00C660F6" w:rsidRDefault="00C660F6">
          <w:r>
            <w:fldChar w:fldCharType="end"/>
          </w:r>
        </w:p>
      </w:sdtContent>
    </w:sdt>
    <w:p w:rsidR="0077024B" w:rsidRPr="00AA2856" w:rsidRDefault="0077024B" w:rsidP="0077024B">
      <w:pPr>
        <w:tabs>
          <w:tab w:val="left" w:pos="8388"/>
        </w:tabs>
      </w:pPr>
      <w:r w:rsidRPr="00AA2856">
        <w:tab/>
      </w:r>
    </w:p>
    <w:p w:rsidR="003D7766" w:rsidRDefault="003D7766">
      <w:pPr>
        <w:spacing w:after="0" w:line="240" w:lineRule="auto"/>
        <w:rPr>
          <w:rFonts w:cstheme="minorHAnsi"/>
        </w:rPr>
      </w:pPr>
      <w:r>
        <w:rPr>
          <w:rFonts w:cstheme="minorHAnsi"/>
        </w:rPr>
        <w:br w:type="page"/>
      </w:r>
    </w:p>
    <w:p w:rsidR="003D7766" w:rsidRPr="00AA2856" w:rsidRDefault="003D7766" w:rsidP="00C660F6">
      <w:pPr>
        <w:pStyle w:val="Heading1"/>
        <w:numPr>
          <w:ilvl w:val="0"/>
          <w:numId w:val="0"/>
        </w:numPr>
        <w:ind w:left="360" w:hanging="360"/>
      </w:pPr>
      <w:bookmarkStart w:id="2" w:name="_Toc382669714"/>
      <w:r w:rsidRPr="00AA2856">
        <w:lastRenderedPageBreak/>
        <w:t>Acronyms</w:t>
      </w:r>
      <w:bookmarkEnd w:id="2"/>
    </w:p>
    <w:p w:rsidR="003D7766" w:rsidRPr="00AA2856" w:rsidRDefault="003D7766" w:rsidP="003D7766">
      <w:pPr>
        <w:tabs>
          <w:tab w:val="left" w:pos="1530"/>
        </w:tabs>
      </w:pPr>
      <w:r w:rsidRPr="00AA2856">
        <w:t>CBS</w:t>
      </w:r>
      <w:r w:rsidRPr="00AA2856">
        <w:tab/>
        <w:t>Compact Bubble Sensor</w:t>
      </w:r>
    </w:p>
    <w:p w:rsidR="003D7766" w:rsidRPr="00AA2856" w:rsidRDefault="003D7766" w:rsidP="003D7766">
      <w:pPr>
        <w:tabs>
          <w:tab w:val="left" w:pos="1530"/>
        </w:tabs>
      </w:pPr>
      <w:r w:rsidRPr="00AA2856">
        <w:t>DCP</w:t>
      </w:r>
      <w:r w:rsidRPr="00AA2856">
        <w:tab/>
        <w:t>Data Collection Platform</w:t>
      </w:r>
    </w:p>
    <w:p w:rsidR="003D7766" w:rsidRPr="00AA2856" w:rsidRDefault="003D7766" w:rsidP="003D7766">
      <w:pPr>
        <w:tabs>
          <w:tab w:val="left" w:pos="1530"/>
        </w:tabs>
      </w:pPr>
      <w:r w:rsidRPr="00AA2856">
        <w:t>FF</w:t>
      </w:r>
      <w:r w:rsidRPr="00AA2856">
        <w:tab/>
        <w:t>Flood forecasting</w:t>
      </w:r>
    </w:p>
    <w:p w:rsidR="003D7766" w:rsidRPr="00AA2856" w:rsidRDefault="003D7766" w:rsidP="003D7766">
      <w:pPr>
        <w:tabs>
          <w:tab w:val="left" w:pos="1530"/>
        </w:tabs>
      </w:pPr>
      <w:r w:rsidRPr="00AA2856">
        <w:t>GND</w:t>
      </w:r>
      <w:r w:rsidRPr="00AA2856">
        <w:tab/>
        <w:t>Ground</w:t>
      </w:r>
    </w:p>
    <w:p w:rsidR="003D7766" w:rsidRPr="00AA2856" w:rsidRDefault="003D7766" w:rsidP="003D7766">
      <w:pPr>
        <w:tabs>
          <w:tab w:val="left" w:pos="1530"/>
        </w:tabs>
      </w:pPr>
      <w:r w:rsidRPr="00AA2856">
        <w:t>HKH</w:t>
      </w:r>
      <w:r w:rsidRPr="00AA2856">
        <w:tab/>
        <w:t>Hindu Kush Himalayas</w:t>
      </w:r>
    </w:p>
    <w:p w:rsidR="003D7766" w:rsidRPr="00AA2856" w:rsidRDefault="003D7766" w:rsidP="003D7766">
      <w:pPr>
        <w:tabs>
          <w:tab w:val="left" w:pos="1530"/>
        </w:tabs>
      </w:pPr>
      <w:r w:rsidRPr="00AA2856">
        <w:t>HKH-HYCOS</w:t>
      </w:r>
      <w:r w:rsidRPr="00AA2856">
        <w:tab/>
        <w:t>Hindu Kush Himalayan Hydrological Cycle Observing System</w:t>
      </w:r>
    </w:p>
    <w:p w:rsidR="003D7766" w:rsidRPr="00AA2856" w:rsidRDefault="003D7766" w:rsidP="003D7766">
      <w:pPr>
        <w:tabs>
          <w:tab w:val="left" w:pos="1530"/>
        </w:tabs>
      </w:pPr>
      <w:r w:rsidRPr="00AA2856">
        <w:t>HYCOS</w:t>
      </w:r>
      <w:r w:rsidRPr="00AA2856">
        <w:tab/>
        <w:t>Hydrological Cycle Observing System</w:t>
      </w:r>
    </w:p>
    <w:p w:rsidR="003D7766" w:rsidRPr="00AA2856" w:rsidRDefault="003D7766" w:rsidP="003D7766">
      <w:pPr>
        <w:tabs>
          <w:tab w:val="left" w:pos="1530"/>
        </w:tabs>
      </w:pPr>
      <w:r w:rsidRPr="00AA2856">
        <w:t>ICIMOD</w:t>
      </w:r>
      <w:r w:rsidRPr="00AA2856">
        <w:tab/>
        <w:t>International Centre for Integrated Mountain Development</w:t>
      </w:r>
    </w:p>
    <w:p w:rsidR="003D7766" w:rsidRPr="00AA2856" w:rsidRDefault="003D7766" w:rsidP="003D7766">
      <w:pPr>
        <w:tabs>
          <w:tab w:val="left" w:pos="1530"/>
        </w:tabs>
      </w:pPr>
      <w:r w:rsidRPr="00AA2856">
        <w:t>LED</w:t>
      </w:r>
      <w:r w:rsidRPr="00AA2856">
        <w:tab/>
        <w:t>Light Emitting Diode</w:t>
      </w:r>
    </w:p>
    <w:p w:rsidR="003D7766" w:rsidRPr="00AA2856" w:rsidRDefault="003D7766" w:rsidP="003D7766">
      <w:pPr>
        <w:tabs>
          <w:tab w:val="left" w:pos="1530"/>
        </w:tabs>
      </w:pPr>
      <w:r w:rsidRPr="00AA2856">
        <w:t>RFIS</w:t>
      </w:r>
      <w:r w:rsidRPr="00AA2856">
        <w:tab/>
        <w:t>Regional Flood Information System</w:t>
      </w:r>
    </w:p>
    <w:p w:rsidR="003D7766" w:rsidRPr="00AA2856" w:rsidRDefault="003D7766" w:rsidP="003D7766">
      <w:pPr>
        <w:tabs>
          <w:tab w:val="left" w:pos="1530"/>
        </w:tabs>
      </w:pPr>
      <w:r w:rsidRPr="00AA2856">
        <w:t>RLS</w:t>
      </w:r>
      <w:r w:rsidRPr="00AA2856">
        <w:tab/>
        <w:t>Radar Level Sensor</w:t>
      </w:r>
    </w:p>
    <w:p w:rsidR="003D7766" w:rsidRPr="00AA2856" w:rsidRDefault="003D7766" w:rsidP="003D7766">
      <w:pPr>
        <w:tabs>
          <w:tab w:val="left" w:pos="1530"/>
        </w:tabs>
      </w:pPr>
      <w:r w:rsidRPr="00AA2856">
        <w:t>RTU</w:t>
      </w:r>
      <w:r w:rsidRPr="00AA2856">
        <w:tab/>
        <w:t>Remote Terminal Unit</w:t>
      </w:r>
    </w:p>
    <w:p w:rsidR="003D7766" w:rsidRPr="00AA2856" w:rsidRDefault="003D7766" w:rsidP="003D7766">
      <w:pPr>
        <w:tabs>
          <w:tab w:val="left" w:pos="1530"/>
        </w:tabs>
      </w:pPr>
      <w:r w:rsidRPr="00AA2856">
        <w:t>RUIM</w:t>
      </w:r>
      <w:r w:rsidRPr="00AA2856">
        <w:tab/>
        <w:t>Removable User Identity Module</w:t>
      </w:r>
    </w:p>
    <w:p w:rsidR="003D7766" w:rsidRPr="00AA2856" w:rsidRDefault="003D7766" w:rsidP="003D7766">
      <w:pPr>
        <w:tabs>
          <w:tab w:val="left" w:pos="1530"/>
        </w:tabs>
      </w:pPr>
      <w:r w:rsidRPr="00AA2856">
        <w:t>SDI</w:t>
      </w:r>
      <w:r w:rsidRPr="00AA2856">
        <w:tab/>
        <w:t>Serial Data Interface</w:t>
      </w:r>
    </w:p>
    <w:p w:rsidR="003D7766" w:rsidRPr="00AA2856" w:rsidRDefault="003D7766" w:rsidP="003D7766">
      <w:pPr>
        <w:tabs>
          <w:tab w:val="left" w:pos="1530"/>
        </w:tabs>
      </w:pPr>
      <w:r w:rsidRPr="00AA2856">
        <w:t>SIM</w:t>
      </w:r>
      <w:r w:rsidRPr="00AA2856">
        <w:tab/>
        <w:t>Subscriber Identity Module</w:t>
      </w:r>
    </w:p>
    <w:p w:rsidR="003D7766" w:rsidRPr="00AA2856" w:rsidRDefault="003D7766" w:rsidP="003D7766">
      <w:pPr>
        <w:tabs>
          <w:tab w:val="left" w:pos="1530"/>
        </w:tabs>
      </w:pPr>
      <w:r w:rsidRPr="00AA2856">
        <w:t>WHYCOS</w:t>
      </w:r>
      <w:r w:rsidRPr="00AA2856">
        <w:tab/>
        <w:t>World Hydrological Cycle Observing System</w:t>
      </w:r>
    </w:p>
    <w:p w:rsidR="003D7766" w:rsidRDefault="003D7766" w:rsidP="003D7766">
      <w:r w:rsidRPr="00AA2856">
        <w:t>WMO</w:t>
      </w:r>
      <w:r w:rsidRPr="00AA2856">
        <w:tab/>
      </w:r>
      <w:r w:rsidR="00D72FB7">
        <w:tab/>
      </w:r>
      <w:r w:rsidRPr="00AA2856">
        <w:t>World Meteorological Organization</w:t>
      </w:r>
    </w:p>
    <w:p w:rsidR="00F3130F" w:rsidRDefault="00F3130F">
      <w:pPr>
        <w:spacing w:after="0" w:line="240" w:lineRule="auto"/>
      </w:pPr>
    </w:p>
    <w:p w:rsidR="003D7766" w:rsidRDefault="003D7766">
      <w:pPr>
        <w:spacing w:after="0" w:line="240" w:lineRule="auto"/>
      </w:pPr>
    </w:p>
    <w:p w:rsidR="00F3130F" w:rsidRDefault="00F3130F" w:rsidP="003D7766">
      <w:pPr>
        <w:rPr>
          <w:b/>
        </w:rPr>
        <w:sectPr w:rsidR="00F3130F" w:rsidSect="00C660F6">
          <w:footerReference w:type="default" r:id="rId14"/>
          <w:pgSz w:w="11907" w:h="16839" w:code="9"/>
          <w:pgMar w:top="1440" w:right="1440" w:bottom="1440" w:left="1440" w:header="432" w:footer="720" w:gutter="0"/>
          <w:pgNumType w:fmt="lowerRoman" w:start="1"/>
          <w:cols w:space="720"/>
          <w:docGrid w:linePitch="360"/>
        </w:sectPr>
      </w:pPr>
    </w:p>
    <w:p w:rsidR="003D7766" w:rsidRPr="00F3130F" w:rsidRDefault="003D7766" w:rsidP="003D7766">
      <w:pPr>
        <w:rPr>
          <w:b/>
          <w:sz w:val="28"/>
        </w:rPr>
      </w:pPr>
      <w:r w:rsidRPr="00F3130F">
        <w:rPr>
          <w:b/>
          <w:sz w:val="28"/>
        </w:rPr>
        <w:lastRenderedPageBreak/>
        <w:t>Standard Operating Procedure</w:t>
      </w:r>
      <w:r w:rsidR="00F3130F">
        <w:rPr>
          <w:b/>
          <w:sz w:val="28"/>
        </w:rPr>
        <w:t>s</w:t>
      </w:r>
    </w:p>
    <w:p w:rsidR="003D7766" w:rsidRPr="00AA2856" w:rsidRDefault="003D7766" w:rsidP="00441D05">
      <w:pPr>
        <w:pStyle w:val="Heading1"/>
      </w:pPr>
      <w:bookmarkStart w:id="3" w:name="_Toc382669715"/>
      <w:r w:rsidRPr="00AA2856">
        <w:t>Purpose</w:t>
      </w:r>
      <w:bookmarkEnd w:id="3"/>
    </w:p>
    <w:p w:rsidR="003D7766" w:rsidRPr="00AA2856" w:rsidRDefault="003D7766" w:rsidP="00D72FB7">
      <w:pPr>
        <w:jc w:val="both"/>
      </w:pPr>
      <w:r w:rsidRPr="00AA2856">
        <w:t>This Standard Operating Procedure for the Operation and Maintenance of Hydro-meteorological Instruments applies to those activities that involve the collection of data of various parameters like water level, rainfall, precipitation, wind speed and wind direction, temperature and humidity, pressure etc.  The procedures include equipments and site selection factors, installation, operation and field measurement techniques for operation and maintenance of the hydrological stations. These procedures are to be followed to minimize variation and reduce errors and ensure accuracy in measurement of hydro-meteorological parameters.</w:t>
      </w:r>
    </w:p>
    <w:p w:rsidR="003D7766" w:rsidRPr="00AA2856" w:rsidRDefault="003D7766" w:rsidP="00D72FB7">
      <w:pPr>
        <w:jc w:val="both"/>
      </w:pPr>
      <w:r w:rsidRPr="00AA2856">
        <w:t>Once data are acquired, it must be reviewed for quality control by national flood forecasting services in accordance with respective national quality control standards and archived in national and regional data repositories as processed data. Only processed data will be used as credible data for any application, anywhere in the HKH-HYCOS countries (Bangladesh, Bhutan, China, India, Nepal and Pakistan).</w:t>
      </w:r>
    </w:p>
    <w:p w:rsidR="003D7766" w:rsidRPr="00AA2856" w:rsidRDefault="003D7766" w:rsidP="00D72FB7">
      <w:pPr>
        <w:jc w:val="both"/>
      </w:pPr>
      <w:r w:rsidRPr="00AA2856">
        <w:t xml:space="preserve">Writing for this SOP has been completed incorporating comments of reviewers including national partners and Equipment Expert of Vendor Real Time Solutions Pvt. Ltd. The subject covered in this SOP is not exhaustive and further input is invited from all users. </w:t>
      </w:r>
    </w:p>
    <w:p w:rsidR="003D7766" w:rsidRPr="00AA2856" w:rsidRDefault="003D7766" w:rsidP="00441D05">
      <w:pPr>
        <w:pStyle w:val="Heading1"/>
      </w:pPr>
      <w:bookmarkStart w:id="4" w:name="_Toc382669716"/>
      <w:r w:rsidRPr="00AA2856">
        <w:t>Who Should Use the SOP?</w:t>
      </w:r>
      <w:bookmarkEnd w:id="4"/>
    </w:p>
    <w:p w:rsidR="003D7766" w:rsidRPr="00AA2856" w:rsidRDefault="003D7766" w:rsidP="00D72FB7">
      <w:pPr>
        <w:jc w:val="both"/>
      </w:pPr>
      <w:r w:rsidRPr="00AA2856">
        <w:t>The primary users of this document will be line agencies, who collect or review and manage hydro-meteorological data for HKH-HYCOS regional flood information system. Other users will include regional and national agencies that collection such data or use the data for resources management. In addition, users of the Line Agencies hydrometric database will refer to the SOP to understand the accuracy of the data that falls within the different standards categories.</w:t>
      </w:r>
    </w:p>
    <w:p w:rsidR="003D7766" w:rsidRPr="00AA2856" w:rsidRDefault="003D7766" w:rsidP="00441D05">
      <w:pPr>
        <w:pStyle w:val="Heading1"/>
      </w:pPr>
      <w:bookmarkStart w:id="5" w:name="_Toc382669717"/>
      <w:r w:rsidRPr="00AA2856">
        <w:t>Disclaimer</w:t>
      </w:r>
      <w:bookmarkEnd w:id="5"/>
    </w:p>
    <w:p w:rsidR="003D7766" w:rsidRPr="00AA2856" w:rsidRDefault="003D7766" w:rsidP="00D72FB7">
      <w:pPr>
        <w:jc w:val="both"/>
      </w:pPr>
      <w:r w:rsidRPr="00AA2856">
        <w:t xml:space="preserve">The purpose of this document is to provide information and standards for activities connected with hydro-meteorological data collection and transmission for the HKH-HYCOS </w:t>
      </w:r>
      <w:proofErr w:type="spellStart"/>
      <w:r w:rsidRPr="00AA2856">
        <w:t>programme</w:t>
      </w:r>
      <w:proofErr w:type="spellEnd"/>
      <w:r w:rsidRPr="00AA2856">
        <w:t>. The reader is reminded that Brand names of products and manufacturers are used in text and illustrations to describe various equipment operations and is not intended as a recommendation or otherwise of any brand names mentioned.</w:t>
      </w:r>
    </w:p>
    <w:p w:rsidR="003D7766" w:rsidRPr="00AA2856" w:rsidRDefault="003D7766" w:rsidP="00441D05">
      <w:pPr>
        <w:pStyle w:val="Heading1"/>
      </w:pPr>
      <w:bookmarkStart w:id="6" w:name="_Toc382669718"/>
      <w:r w:rsidRPr="00AA2856">
        <w:t>References</w:t>
      </w:r>
      <w:bookmarkEnd w:id="6"/>
    </w:p>
    <w:p w:rsidR="003D7766" w:rsidRPr="00AA2856" w:rsidRDefault="003D7766" w:rsidP="00D72FB7">
      <w:pPr>
        <w:jc w:val="both"/>
      </w:pPr>
      <w:r w:rsidRPr="00AA2856">
        <w:t>The SOP is organized in accordance with equipm</w:t>
      </w:r>
      <w:r w:rsidR="00A02A4C">
        <w:t xml:space="preserve">ents used in the HKH-HYCOS. </w:t>
      </w:r>
      <w:proofErr w:type="gramStart"/>
      <w:r w:rsidR="00A02A4C">
        <w:t xml:space="preserve">For </w:t>
      </w:r>
      <w:r w:rsidRPr="00AA2856">
        <w:t>each equipment</w:t>
      </w:r>
      <w:proofErr w:type="gramEnd"/>
      <w:r w:rsidRPr="00AA2856">
        <w:t>, specific instructions are provided on: Purpose, Site selection, Installation, Connection, Trouble Shooting and Manufacturer contact details. For greater details on equipment, please refer to manufacturer’s website as mentioned in the Manufacturer contact details.</w:t>
      </w:r>
    </w:p>
    <w:p w:rsidR="00D72FB7" w:rsidRDefault="00D72FB7" w:rsidP="003D7766">
      <w:pPr>
        <w:rPr>
          <w:b/>
        </w:rPr>
      </w:pPr>
    </w:p>
    <w:p w:rsidR="003D7766" w:rsidRPr="00AA2856" w:rsidRDefault="003D7766" w:rsidP="00441D05">
      <w:pPr>
        <w:pStyle w:val="Heading1"/>
      </w:pPr>
      <w:bookmarkStart w:id="7" w:name="_Toc382669719"/>
      <w:r w:rsidRPr="00AA2856">
        <w:lastRenderedPageBreak/>
        <w:t>Definitions</w:t>
      </w:r>
      <w:bookmarkEnd w:id="7"/>
      <w:r w:rsidRPr="00AA2856">
        <w:t xml:space="preserve"> </w:t>
      </w:r>
    </w:p>
    <w:p w:rsidR="003D7766" w:rsidRPr="00AA2856" w:rsidRDefault="003D7766" w:rsidP="00523A80">
      <w:pPr>
        <w:pStyle w:val="ListParagraph"/>
        <w:numPr>
          <w:ilvl w:val="0"/>
          <w:numId w:val="4"/>
        </w:numPr>
        <w:contextualSpacing/>
      </w:pPr>
      <w:r w:rsidRPr="00F347B2">
        <w:rPr>
          <w:b/>
        </w:rPr>
        <w:t>Baud</w:t>
      </w:r>
      <w:r w:rsidRPr="00AA2856">
        <w:t xml:space="preserve"> is synonymous to symbols per second or pulses per second. In case of a modem, this corresponds to “tones per second”, and in case of a line code, this corresponds to “pulses per second”. If the Baud rate is 1,200, then the symbol duration time is 1/1,200 second = 1.2 millisecond.</w:t>
      </w:r>
    </w:p>
    <w:p w:rsidR="003D7766" w:rsidRPr="00AA2856" w:rsidRDefault="003D7766" w:rsidP="00523A80">
      <w:pPr>
        <w:pStyle w:val="ListParagraph"/>
        <w:numPr>
          <w:ilvl w:val="0"/>
          <w:numId w:val="4"/>
        </w:numPr>
        <w:contextualSpacing/>
      </w:pPr>
      <w:r w:rsidRPr="00F347B2">
        <w:rPr>
          <w:b/>
        </w:rPr>
        <w:t>SDI-12</w:t>
      </w:r>
      <w:r w:rsidRPr="00AA2856">
        <w:t xml:space="preserve"> - "Serial Data Interface at 1200 Baud" - often used to communicate between a data logger and measuring sensor. It is a master-slave configuration, in which the data logger typically acts as the master (SDI-12 Recorder and </w:t>
      </w:r>
      <w:proofErr w:type="spellStart"/>
      <w:r w:rsidRPr="00AA2856">
        <w:t>Interogator</w:t>
      </w:r>
      <w:proofErr w:type="spellEnd"/>
      <w:r w:rsidRPr="00AA2856">
        <w:t>) to the data measuring sensors, which are the slaves (SDI-12 sensors). One master can communicate with multiple slaves, so the SDI-12 protocol requires that each device in the serial network be identified with a unique address, which is represented by a single ASCII character. Electrically the protocol is a three wire digital connection – data (SDI 12 Data), ground (SDI-12 GND) and power supply (+</w:t>
      </w:r>
      <w:proofErr w:type="spellStart"/>
      <w:r w:rsidRPr="00AA2856">
        <w:t>Vcc</w:t>
      </w:r>
      <w:proofErr w:type="spellEnd"/>
      <w:r w:rsidRPr="00AA2856">
        <w:t>) 12V. The inline data is human readable as the data is transmitted in plain ASCII.</w:t>
      </w:r>
    </w:p>
    <w:p w:rsidR="003D7766" w:rsidRPr="00AA2856" w:rsidRDefault="003D7766" w:rsidP="00523A80">
      <w:pPr>
        <w:pStyle w:val="ListParagraph"/>
        <w:numPr>
          <w:ilvl w:val="0"/>
          <w:numId w:val="5"/>
        </w:numPr>
        <w:contextualSpacing/>
      </w:pPr>
      <w:r w:rsidRPr="00AA2856">
        <w:rPr>
          <w:b/>
          <w:noProof/>
        </w:rPr>
        <w:drawing>
          <wp:anchor distT="0" distB="0" distL="114300" distR="114300" simplePos="0" relativeHeight="251662336" behindDoc="1" locked="1" layoutInCell="1" allowOverlap="1">
            <wp:simplePos x="0" y="0"/>
            <wp:positionH relativeFrom="column">
              <wp:posOffset>304165</wp:posOffset>
            </wp:positionH>
            <wp:positionV relativeFrom="paragraph">
              <wp:posOffset>126365</wp:posOffset>
            </wp:positionV>
            <wp:extent cx="2745105" cy="898525"/>
            <wp:effectExtent l="19050" t="0" r="0" b="0"/>
            <wp:wrapTopAndBottom/>
            <wp:docPr id="25" name="Picture 15" descr="SE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200"/>
                    <pic:cNvPicPr>
                      <a:picLocks noChangeAspect="1" noChangeArrowheads="1"/>
                    </pic:cNvPicPr>
                  </pic:nvPicPr>
                  <pic:blipFill>
                    <a:blip r:embed="rId15" cstate="print"/>
                    <a:srcRect/>
                    <a:stretch>
                      <a:fillRect/>
                    </a:stretch>
                  </pic:blipFill>
                  <pic:spPr bwMode="auto">
                    <a:xfrm>
                      <a:off x="0" y="0"/>
                      <a:ext cx="2745105" cy="898525"/>
                    </a:xfrm>
                    <a:prstGeom prst="rect">
                      <a:avLst/>
                    </a:prstGeom>
                    <a:noFill/>
                    <a:ln w="9525">
                      <a:noFill/>
                      <a:miter lim="800000"/>
                      <a:headEnd/>
                      <a:tailEnd/>
                    </a:ln>
                  </pic:spPr>
                </pic:pic>
              </a:graphicData>
            </a:graphic>
          </wp:anchor>
        </w:drawing>
      </w:r>
      <w:r w:rsidRPr="00F347B2">
        <w:rPr>
          <w:b/>
        </w:rPr>
        <w:t>RS-485</w:t>
      </w:r>
      <w:r w:rsidRPr="00AA2856">
        <w:t xml:space="preserve"> – digital communication standard which offers data transmission speeds </w:t>
      </w:r>
      <w:proofErr w:type="gramStart"/>
      <w:r w:rsidRPr="00AA2856">
        <w:t xml:space="preserve">of 100 </w:t>
      </w:r>
      <w:proofErr w:type="spellStart"/>
      <w:r w:rsidRPr="00AA2856">
        <w:t>kbit</w:t>
      </w:r>
      <w:proofErr w:type="spellEnd"/>
      <w:r w:rsidRPr="00AA2856">
        <w:t>/s at 1200 m</w:t>
      </w:r>
      <w:proofErr w:type="gramEnd"/>
      <w:r w:rsidRPr="00AA2856">
        <w:t>.</w:t>
      </w:r>
    </w:p>
    <w:p w:rsidR="003D7766" w:rsidRPr="00AA2856" w:rsidRDefault="003D7766" w:rsidP="00441D05">
      <w:pPr>
        <w:pStyle w:val="Heading1"/>
      </w:pPr>
      <w:bookmarkStart w:id="8" w:name="_Toc382669720"/>
      <w:r w:rsidRPr="00AA2856">
        <w:t>Maintaining the Station</w:t>
      </w:r>
      <w:bookmarkEnd w:id="8"/>
    </w:p>
    <w:p w:rsidR="003D7766" w:rsidRPr="00AA2856" w:rsidRDefault="003D7766" w:rsidP="00523A80">
      <w:pPr>
        <w:pStyle w:val="ListParagraph"/>
        <w:numPr>
          <w:ilvl w:val="0"/>
          <w:numId w:val="6"/>
        </w:numPr>
        <w:tabs>
          <w:tab w:val="left" w:pos="2520"/>
        </w:tabs>
        <w:spacing w:after="200" w:line="276" w:lineRule="auto"/>
        <w:ind w:hanging="360"/>
        <w:contextualSpacing/>
        <w:jc w:val="left"/>
      </w:pPr>
      <w:r w:rsidRPr="00AA2856">
        <w:t>To have a station working properly, it is important to respect some basic rules.</w:t>
      </w:r>
    </w:p>
    <w:p w:rsidR="003D7766" w:rsidRPr="00AA2856" w:rsidRDefault="003D7766" w:rsidP="00523A80">
      <w:pPr>
        <w:pStyle w:val="ListParagraph"/>
        <w:numPr>
          <w:ilvl w:val="0"/>
          <w:numId w:val="6"/>
        </w:numPr>
        <w:tabs>
          <w:tab w:val="left" w:pos="2520"/>
        </w:tabs>
        <w:spacing w:after="200" w:line="276" w:lineRule="auto"/>
        <w:ind w:hanging="360"/>
        <w:contextualSpacing/>
        <w:jc w:val="left"/>
      </w:pPr>
      <w:r w:rsidRPr="00AA2856">
        <w:t>A global cleaning is necessary around the station (housing especially) to give a secure and good access to the house.</w:t>
      </w:r>
    </w:p>
    <w:p w:rsidR="003D7766" w:rsidRPr="00AA2856" w:rsidRDefault="003D7766" w:rsidP="00523A80">
      <w:pPr>
        <w:pStyle w:val="ListParagraph"/>
        <w:numPr>
          <w:ilvl w:val="0"/>
          <w:numId w:val="6"/>
        </w:numPr>
        <w:tabs>
          <w:tab w:val="left" w:pos="2520"/>
        </w:tabs>
        <w:spacing w:after="200" w:line="276" w:lineRule="auto"/>
        <w:ind w:hanging="360"/>
        <w:contextualSpacing/>
        <w:jc w:val="left"/>
      </w:pPr>
      <w:r w:rsidRPr="00AA2856">
        <w:t>Inside the house, clean regularly (remove dust, insects etc.)</w:t>
      </w:r>
    </w:p>
    <w:p w:rsidR="003D7766" w:rsidRPr="00AA2856" w:rsidRDefault="003D7766" w:rsidP="00523A80">
      <w:pPr>
        <w:pStyle w:val="ListParagraph"/>
        <w:numPr>
          <w:ilvl w:val="0"/>
          <w:numId w:val="6"/>
        </w:numPr>
        <w:tabs>
          <w:tab w:val="left" w:pos="2520"/>
        </w:tabs>
        <w:spacing w:after="200" w:line="276" w:lineRule="auto"/>
        <w:ind w:hanging="360"/>
        <w:contextualSpacing/>
        <w:jc w:val="left"/>
      </w:pPr>
      <w:r w:rsidRPr="00AA2856">
        <w:t xml:space="preserve">Cut the grass often </w:t>
      </w:r>
    </w:p>
    <w:p w:rsidR="003D7766" w:rsidRPr="00AA2856" w:rsidRDefault="003D7766" w:rsidP="00523A80">
      <w:pPr>
        <w:pStyle w:val="ListParagraph"/>
        <w:numPr>
          <w:ilvl w:val="0"/>
          <w:numId w:val="6"/>
        </w:numPr>
        <w:tabs>
          <w:tab w:val="left" w:pos="2520"/>
        </w:tabs>
        <w:spacing w:after="200" w:line="276" w:lineRule="auto"/>
        <w:ind w:hanging="360"/>
        <w:contextualSpacing/>
        <w:jc w:val="left"/>
      </w:pPr>
      <w:r w:rsidRPr="00AA2856">
        <w:t>Clean the solar panel once a week</w:t>
      </w:r>
    </w:p>
    <w:p w:rsidR="003D7766" w:rsidRPr="00AA2856" w:rsidRDefault="003D7766" w:rsidP="00523A80">
      <w:pPr>
        <w:pStyle w:val="ListParagraph"/>
        <w:numPr>
          <w:ilvl w:val="0"/>
          <w:numId w:val="6"/>
        </w:numPr>
        <w:tabs>
          <w:tab w:val="left" w:pos="2520"/>
        </w:tabs>
        <w:spacing w:after="200" w:line="276" w:lineRule="auto"/>
        <w:ind w:hanging="360"/>
        <w:contextualSpacing/>
        <w:jc w:val="left"/>
      </w:pPr>
      <w:r w:rsidRPr="00AA2856">
        <w:t>Remove dust and leaves from the funnel of the rain gauge</w:t>
      </w:r>
    </w:p>
    <w:p w:rsidR="003D7766" w:rsidRPr="00AA2856" w:rsidRDefault="003D7766" w:rsidP="00523A80">
      <w:pPr>
        <w:pStyle w:val="ListParagraph"/>
        <w:numPr>
          <w:ilvl w:val="0"/>
          <w:numId w:val="6"/>
        </w:numPr>
        <w:tabs>
          <w:tab w:val="left" w:pos="2520"/>
        </w:tabs>
        <w:spacing w:after="200" w:line="276" w:lineRule="auto"/>
        <w:ind w:hanging="360"/>
        <w:contextualSpacing/>
        <w:jc w:val="left"/>
      </w:pPr>
      <w:r w:rsidRPr="00AA2856">
        <w:t>Maintain an open area around the rain gauge (cut the branches to avoid covering the rain gauge)</w:t>
      </w:r>
    </w:p>
    <w:p w:rsidR="003D7766" w:rsidRPr="00AA2856" w:rsidRDefault="003D7766" w:rsidP="00523A80">
      <w:pPr>
        <w:pStyle w:val="ListParagraph"/>
        <w:numPr>
          <w:ilvl w:val="0"/>
          <w:numId w:val="6"/>
        </w:numPr>
        <w:tabs>
          <w:tab w:val="left" w:pos="2520"/>
        </w:tabs>
        <w:spacing w:after="200" w:line="276" w:lineRule="auto"/>
        <w:ind w:hanging="360"/>
        <w:contextualSpacing/>
        <w:jc w:val="left"/>
      </w:pPr>
      <w:r w:rsidRPr="00AA2856">
        <w:t>Clean the staff gauges once a month to remove algae and mud</w:t>
      </w:r>
    </w:p>
    <w:p w:rsidR="003D7766" w:rsidRPr="00AA2856" w:rsidRDefault="003D7766" w:rsidP="00523A80">
      <w:pPr>
        <w:pStyle w:val="ListParagraph"/>
        <w:numPr>
          <w:ilvl w:val="0"/>
          <w:numId w:val="6"/>
        </w:numPr>
        <w:tabs>
          <w:tab w:val="left" w:pos="2520"/>
        </w:tabs>
        <w:spacing w:after="200" w:line="276" w:lineRule="auto"/>
        <w:ind w:hanging="360"/>
        <w:contextualSpacing/>
        <w:jc w:val="left"/>
      </w:pPr>
      <w:r w:rsidRPr="00AA2856">
        <w:t>Check the battery voltage and solar voltage</w:t>
      </w:r>
    </w:p>
    <w:p w:rsidR="003D7766" w:rsidRPr="00AA2856" w:rsidRDefault="003D7766" w:rsidP="00523A80">
      <w:pPr>
        <w:pStyle w:val="ListParagraph"/>
        <w:numPr>
          <w:ilvl w:val="0"/>
          <w:numId w:val="6"/>
        </w:numPr>
        <w:tabs>
          <w:tab w:val="left" w:pos="2520"/>
        </w:tabs>
        <w:spacing w:after="200" w:line="276" w:lineRule="auto"/>
        <w:ind w:hanging="360"/>
        <w:contextualSpacing/>
        <w:jc w:val="left"/>
      </w:pPr>
      <w:r w:rsidRPr="00AA2856">
        <w:t>Check battery voltage. It must be equal or greater than 12 V.</w:t>
      </w:r>
    </w:p>
    <w:p w:rsidR="003D7766" w:rsidRPr="00AA2856" w:rsidRDefault="003D7766" w:rsidP="00523A80">
      <w:pPr>
        <w:pStyle w:val="ListParagraph"/>
        <w:numPr>
          <w:ilvl w:val="0"/>
          <w:numId w:val="6"/>
        </w:numPr>
        <w:tabs>
          <w:tab w:val="left" w:pos="2520"/>
        </w:tabs>
        <w:spacing w:after="200" w:line="276" w:lineRule="auto"/>
        <w:ind w:hanging="360"/>
        <w:contextualSpacing/>
        <w:jc w:val="left"/>
      </w:pPr>
      <w:r w:rsidRPr="00AA2856">
        <w:t>Check solar voltage. It must be greater than battery voltage.</w:t>
      </w:r>
    </w:p>
    <w:p w:rsidR="003D7766" w:rsidRPr="00AA2856" w:rsidRDefault="003D7766" w:rsidP="00523A80">
      <w:pPr>
        <w:pStyle w:val="ListParagraph"/>
        <w:numPr>
          <w:ilvl w:val="0"/>
          <w:numId w:val="6"/>
        </w:numPr>
        <w:tabs>
          <w:tab w:val="left" w:pos="2520"/>
        </w:tabs>
        <w:spacing w:after="200" w:line="276" w:lineRule="auto"/>
        <w:ind w:hanging="360"/>
        <w:contextualSpacing/>
        <w:jc w:val="left"/>
      </w:pPr>
      <w:r w:rsidRPr="00AA2856">
        <w:t>Clean solar panel</w:t>
      </w:r>
    </w:p>
    <w:p w:rsidR="003D7766" w:rsidRPr="00AA2856" w:rsidRDefault="003D7766" w:rsidP="00523A80">
      <w:pPr>
        <w:pStyle w:val="ListParagraph"/>
        <w:numPr>
          <w:ilvl w:val="0"/>
          <w:numId w:val="6"/>
        </w:numPr>
        <w:tabs>
          <w:tab w:val="left" w:pos="2520"/>
        </w:tabs>
        <w:spacing w:after="200" w:line="276" w:lineRule="auto"/>
        <w:ind w:hanging="360"/>
        <w:contextualSpacing/>
        <w:jc w:val="left"/>
      </w:pPr>
      <w:r w:rsidRPr="00AA2856">
        <w:t>Check if solar panel is covered with dust and clean with water and soft cloth.</w:t>
      </w:r>
    </w:p>
    <w:p w:rsidR="003D7766" w:rsidRPr="00AA2856" w:rsidRDefault="003D7766" w:rsidP="00523A80">
      <w:pPr>
        <w:pStyle w:val="ListParagraph"/>
        <w:numPr>
          <w:ilvl w:val="0"/>
          <w:numId w:val="6"/>
        </w:numPr>
        <w:tabs>
          <w:tab w:val="left" w:pos="2520"/>
        </w:tabs>
        <w:spacing w:after="200" w:line="276" w:lineRule="auto"/>
        <w:ind w:hanging="360"/>
        <w:contextualSpacing/>
        <w:jc w:val="left"/>
      </w:pPr>
      <w:r w:rsidRPr="00AA2856">
        <w:t>Trim trees, long bushes around the solar panel that is obstructing sunlight falling on the solar panel.</w:t>
      </w:r>
    </w:p>
    <w:p w:rsidR="003D7766" w:rsidRPr="00AA2856" w:rsidRDefault="003D7766" w:rsidP="00523A80">
      <w:pPr>
        <w:pStyle w:val="ListParagraph"/>
        <w:numPr>
          <w:ilvl w:val="0"/>
          <w:numId w:val="6"/>
        </w:numPr>
        <w:tabs>
          <w:tab w:val="left" w:pos="2520"/>
        </w:tabs>
        <w:spacing w:after="200" w:line="276" w:lineRule="auto"/>
        <w:ind w:hanging="360"/>
        <w:contextualSpacing/>
        <w:jc w:val="left"/>
      </w:pPr>
      <w:r w:rsidRPr="00AA2856">
        <w:t>Check for loose or no connection.</w:t>
      </w:r>
    </w:p>
    <w:p w:rsidR="00D72FB7" w:rsidRDefault="00D72FB7" w:rsidP="003D7766">
      <w:pPr>
        <w:rPr>
          <w:b/>
        </w:rPr>
      </w:pPr>
    </w:p>
    <w:p w:rsidR="00D72FB7" w:rsidRDefault="00D72FB7" w:rsidP="003D7766">
      <w:pPr>
        <w:rPr>
          <w:b/>
        </w:rPr>
      </w:pPr>
    </w:p>
    <w:p w:rsidR="003D7766" w:rsidRPr="00AA2856" w:rsidRDefault="003D7766" w:rsidP="00441D05">
      <w:pPr>
        <w:pStyle w:val="Heading1"/>
      </w:pPr>
      <w:bookmarkStart w:id="9" w:name="_Toc382669721"/>
      <w:r w:rsidRPr="00AA2856">
        <w:lastRenderedPageBreak/>
        <w:t>Hotlines for maintenance</w:t>
      </w:r>
      <w:bookmarkEnd w:id="9"/>
    </w:p>
    <w:tbl>
      <w:tblPr>
        <w:tblStyle w:val="TableGrid"/>
        <w:tblW w:w="0" w:type="auto"/>
        <w:tblLook w:val="04A0"/>
      </w:tblPr>
      <w:tblGrid>
        <w:gridCol w:w="4582"/>
        <w:gridCol w:w="4661"/>
      </w:tblGrid>
      <w:tr w:rsidR="003D7766" w:rsidRPr="00AA2856" w:rsidTr="00F347B2">
        <w:tc>
          <w:tcPr>
            <w:tcW w:w="4788" w:type="dxa"/>
          </w:tcPr>
          <w:p w:rsidR="003D7766" w:rsidRPr="00AA2856" w:rsidRDefault="003D7766" w:rsidP="00F347B2">
            <w:pPr>
              <w:spacing w:after="0"/>
            </w:pPr>
            <w:r w:rsidRPr="00AA2856">
              <w:t xml:space="preserve">Integrated Water and Hazard Management </w:t>
            </w:r>
            <w:proofErr w:type="spellStart"/>
            <w:r w:rsidRPr="00AA2856">
              <w:t>Programme</w:t>
            </w:r>
            <w:proofErr w:type="spellEnd"/>
            <w:r w:rsidRPr="00AA2856">
              <w:t xml:space="preserve"> (IWHM)</w:t>
            </w:r>
          </w:p>
          <w:p w:rsidR="003D7766" w:rsidRPr="00AA2856" w:rsidRDefault="003D7766" w:rsidP="00F347B2">
            <w:pPr>
              <w:spacing w:after="0"/>
            </w:pPr>
            <w:r w:rsidRPr="00AA2856">
              <w:t>International Centre for Integrated Mountain Development (ICIMOD)</w:t>
            </w:r>
          </w:p>
          <w:p w:rsidR="003D7766" w:rsidRPr="00AA2856" w:rsidRDefault="003D7766" w:rsidP="00F347B2">
            <w:pPr>
              <w:spacing w:after="0"/>
            </w:pPr>
            <w:r w:rsidRPr="00AA2856">
              <w:t xml:space="preserve">G.P.O. Box 3226, </w:t>
            </w:r>
            <w:proofErr w:type="spellStart"/>
            <w:r w:rsidRPr="00AA2856">
              <w:t>Khumaltar</w:t>
            </w:r>
            <w:proofErr w:type="spellEnd"/>
          </w:p>
          <w:p w:rsidR="003D7766" w:rsidRPr="00AA2856" w:rsidRDefault="003D7766" w:rsidP="00F347B2">
            <w:pPr>
              <w:spacing w:after="0"/>
            </w:pPr>
            <w:r w:rsidRPr="00AA2856">
              <w:t>Kathmandu, Nepal</w:t>
            </w:r>
          </w:p>
          <w:p w:rsidR="003D7766" w:rsidRPr="00AA2856" w:rsidRDefault="003D7766" w:rsidP="00F347B2">
            <w:pPr>
              <w:spacing w:after="0"/>
            </w:pPr>
            <w:r w:rsidRPr="00AA2856">
              <w:t>EM: iwhm@icimod.org</w:t>
            </w:r>
          </w:p>
          <w:p w:rsidR="003D7766" w:rsidRPr="00AA2856" w:rsidRDefault="003D7766" w:rsidP="00F347B2">
            <w:pPr>
              <w:spacing w:after="0"/>
            </w:pPr>
            <w:r w:rsidRPr="00AA2856">
              <w:t>Tel: +977 1 5003222</w:t>
            </w:r>
          </w:p>
        </w:tc>
        <w:tc>
          <w:tcPr>
            <w:tcW w:w="4788" w:type="dxa"/>
          </w:tcPr>
          <w:p w:rsidR="003D7766" w:rsidRPr="00AA2856" w:rsidRDefault="003D7766" w:rsidP="00F347B2">
            <w:pPr>
              <w:spacing w:after="0"/>
            </w:pPr>
            <w:r w:rsidRPr="00AA2856">
              <w:t>Real Time Solutions Pvt. Ltd.,</w:t>
            </w:r>
          </w:p>
          <w:p w:rsidR="006252C1" w:rsidRDefault="006252C1" w:rsidP="006252C1">
            <w:pPr>
              <w:spacing w:after="0"/>
            </w:pPr>
            <w:proofErr w:type="spellStart"/>
            <w:r>
              <w:t>Dhobighat</w:t>
            </w:r>
            <w:proofErr w:type="spellEnd"/>
            <w:r>
              <w:t>, Patan-44600</w:t>
            </w:r>
          </w:p>
          <w:p w:rsidR="006252C1" w:rsidRDefault="006252C1" w:rsidP="006252C1">
            <w:pPr>
              <w:spacing w:after="0"/>
            </w:pPr>
            <w:proofErr w:type="spellStart"/>
            <w:r>
              <w:t>Lalitpur</w:t>
            </w:r>
            <w:proofErr w:type="spellEnd"/>
            <w:r>
              <w:t>, Nepal</w:t>
            </w:r>
          </w:p>
          <w:p w:rsidR="006252C1" w:rsidRDefault="006252C1" w:rsidP="006252C1">
            <w:pPr>
              <w:spacing w:after="0"/>
            </w:pPr>
            <w:r>
              <w:t xml:space="preserve">Phone: +977-1-5538687 / 5529953 </w:t>
            </w:r>
            <w:r>
              <w:tab/>
            </w:r>
            <w:r>
              <w:tab/>
              <w:t>Fax: +977-1-5525695</w:t>
            </w:r>
          </w:p>
          <w:p w:rsidR="003D7766" w:rsidRDefault="003D7766" w:rsidP="005732BB">
            <w:pPr>
              <w:spacing w:after="0"/>
            </w:pPr>
            <w:r w:rsidRPr="00AA2856">
              <w:t>Email:</w:t>
            </w:r>
            <w:r w:rsidR="005732BB">
              <w:tab/>
            </w:r>
            <w:r w:rsidR="005732BB" w:rsidRPr="005732BB">
              <w:t>support@wscada.com.np</w:t>
            </w:r>
          </w:p>
          <w:p w:rsidR="005732BB" w:rsidRPr="00AA2856" w:rsidRDefault="005732BB" w:rsidP="005732BB">
            <w:pPr>
              <w:spacing w:after="0"/>
            </w:pPr>
            <w:r>
              <w:t>URL:</w:t>
            </w:r>
            <w:r>
              <w:tab/>
              <w:t>www.wscada.com/support</w:t>
            </w:r>
          </w:p>
        </w:tc>
      </w:tr>
    </w:tbl>
    <w:p w:rsidR="003D7766" w:rsidRPr="00AA2856" w:rsidRDefault="003D7766" w:rsidP="003D7766"/>
    <w:p w:rsidR="003D7766" w:rsidRPr="00AA2856" w:rsidRDefault="003D7766" w:rsidP="00441D05">
      <w:pPr>
        <w:pStyle w:val="Heading1"/>
      </w:pPr>
      <w:bookmarkStart w:id="10" w:name="_Toc382669722"/>
      <w:r w:rsidRPr="00AA2856">
        <w:t>Overview of the HKH-HYCOS data collection and transmission process</w:t>
      </w:r>
      <w:bookmarkEnd w:id="10"/>
      <w:r w:rsidRPr="00AA2856">
        <w:t xml:space="preserve"> </w:t>
      </w:r>
    </w:p>
    <w:p w:rsidR="003D7766" w:rsidRDefault="003D7766" w:rsidP="003D7766">
      <w:r w:rsidRPr="00AA2856">
        <w:t xml:space="preserve">There are several steps through which HKH-HYCOS operation must proceed in order to satisfy the need for long-term consistent and reliable regional flood forecast (see below).   </w:t>
      </w:r>
    </w:p>
    <w:p w:rsidR="008E3E67" w:rsidRPr="00AA2856" w:rsidRDefault="008E3E67" w:rsidP="003D7766"/>
    <w:p w:rsidR="003D7766" w:rsidRPr="00AA2856" w:rsidRDefault="00E71883" w:rsidP="003D7766">
      <w:r>
        <w:rPr>
          <w:noProof/>
        </w:rPr>
      </w:r>
      <w:r>
        <w:rPr>
          <w:noProof/>
        </w:rPr>
        <w:pict>
          <v:group id="Group 22" o:spid="_x0000_s1026" style="width:450pt;height:281.4pt;mso-position-horizontal-relative:char;mso-position-vertical-relative:line" coordorigin="5334,7620" coordsize="83058,47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">
            <v:roundrect id="Rounded Rectangle 107" o:spid="_x0000_s1027" style="position:absolute;left:26670;top:34290;width:41148;height:20574;visibility:visible;v-text-anchor:top-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bqMIA&#10;AADcAAAADwAAAGRycy9kb3ducmV2LnhtbERPzWrCQBC+F3yHZYReim5MqUp0lWKReipEfYAhOybB&#10;7Gzc3Sbp23cFwdt8fL+z3g6mER05X1tWMJsmIIgLq2suFZxP+8kShA/IGhvLpOCPPGw3o5c1Ztr2&#10;nFN3DKWIIewzVFCF0GZS+qIig35qW+LIXawzGCJ0pdQO+xhuGpkmyVwarDk2VNjSrqLievw1Cn5m&#10;e929t1/pcpd+vH3n1+HWu1yp1/HwuQIRaAhP8cN90HF+soD7M/EC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9uowgAAANwAAAAPAAAAAAAAAAAAAAAAAJgCAABkcnMvZG93&#10;bnJldi54bWxQSwUGAAAAAAQABAD1AAAAhwMAAAAA&#10;" fillcolor="#b2a1c7 [1943]" strokecolor="#8064a2 [3207]" strokeweight="2pt">
              <v:textbox>
                <w:txbxContent>
                  <w:p w:rsidR="00441D05" w:rsidRDefault="00441D05" w:rsidP="003D7766">
                    <w:pPr>
                      <w:pStyle w:val="NormalWeb"/>
                      <w:spacing w:before="0" w:beforeAutospacing="0" w:after="0" w:afterAutospacing="0"/>
                    </w:pPr>
                    <w:r>
                      <w:rPr>
                        <w:rFonts w:asciiTheme="minorHAnsi" w:hAnsi="Calibri" w:cstheme="minorBidi"/>
                        <w:color w:val="000000" w:themeColor="dark1"/>
                        <w:kern w:val="24"/>
                        <w:sz w:val="28"/>
                        <w:szCs w:val="28"/>
                      </w:rPr>
                      <w:t>Project Regional Centre, ICIMOD</w:t>
                    </w:r>
                  </w:p>
                </w:txbxContent>
              </v:textbox>
            </v:roundrect>
            <v:roundrect id="Rounded Rectangle 108" o:spid="_x0000_s1028" style="position:absolute;left:26670;top:7620;width:41148;height:24384;visibility:visible;v-text-anchor:top-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iEYsMA&#10;AADcAAAADwAAAGRycy9kb3ducmV2LnhtbESPQWvCQBCF7wX/wzKCt7pRrGh0FZEKgqemRa9DdswG&#10;s7Mxu9X033cOhd5meG/e+2a97X2jHtTFOrCByTgDRVwGW3Nl4Ovz8LoAFROyxSYwGfihCNvN4GWN&#10;uQ1P/qBHkSolIRxzNOBSanOtY+nIYxyHlli0a+g8Jlm7StsOnxLuGz3Nsrn2WLM0OGxp76i8Fd/e&#10;wNvp9J4Wuxldl+F+OaPDotjPjRkN+90KVKI+/Zv/ro9W8DOhlWdkAr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iEYsMAAADcAAAADwAAAAAAAAAAAAAAAACYAgAAZHJzL2Rv&#10;d25yZXYueG1sUEsFBgAAAAAEAAQA9QAAAIgDAAAAAA==&#10;" fillcolor="#fbd4b4 [1305]" strokecolor="#f79646 [3209]" strokeweight="2pt">
              <v:textbox>
                <w:txbxContent>
                  <w:p w:rsidR="00441D05" w:rsidRDefault="00441D05" w:rsidP="003D7766">
                    <w:pPr>
                      <w:pStyle w:val="NormalWeb"/>
                      <w:spacing w:before="0" w:beforeAutospacing="0" w:after="0" w:afterAutospacing="0"/>
                      <w:jc w:val="center"/>
                    </w:pPr>
                    <w:r>
                      <w:rPr>
                        <w:rFonts w:asciiTheme="minorHAnsi" w:hAnsi="Calibri" w:cstheme="minorBidi"/>
                        <w:color w:val="000000" w:themeColor="dark1"/>
                        <w:kern w:val="24"/>
                        <w:sz w:val="28"/>
                        <w:szCs w:val="28"/>
                      </w:rPr>
                      <w:t>National FF Services</w:t>
                    </w:r>
                  </w:p>
                </w:txbxContent>
              </v:textbox>
            </v:roundrect>
            <v:roundrect id="Rounded Rectangle 109" o:spid="_x0000_s1029" style="position:absolute;left:5334;top:12954;width:18288;height:36576;visibility:visible;v-text-anchor:top-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2/h8AA&#10;AADcAAAADwAAAGRycy9kb3ducmV2LnhtbERPTYvCMBC9C/sfwix4EU0VWdzaKMui4FGtHvY2NGNT&#10;2kxKE7X+eyMIe5vH+5xs3dtG3KjzlWMF00kCgrhwuuJSwSnfjhcgfEDW2DgmBQ/ysF59DDJMtbvz&#10;gW7HUIoYwj5FBSaENpXSF4Ys+olriSN3cZ3FEGFXSt3hPYbbRs6S5EtarDg2GGzp11BRH69WQSN3&#10;09z8uf2orTeXgz7PS+K5UsPP/mcJIlAf/sVv907H+ck3vJ6JF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2/h8AAAADcAAAADwAAAAAAAAAAAAAAAACYAgAAZHJzL2Rvd25y&#10;ZXYueG1sUEsFBgAAAAAEAAQA9QAAAIUDAAAAAA==&#10;" fillcolor="#4f81bd [3204]" strokecolor="#243f60 [1604]" strokeweight="2pt">
              <v:textbox>
                <w:txbxContent>
                  <w:p w:rsidR="00441D05" w:rsidRPr="008031FF" w:rsidRDefault="00441D05" w:rsidP="003D7766">
                    <w:pPr>
                      <w:pStyle w:val="NormalWeb"/>
                      <w:spacing w:before="0" w:beforeAutospacing="0" w:after="0" w:afterAutospacing="0"/>
                      <w:jc w:val="center"/>
                    </w:pPr>
                    <w:r w:rsidRPr="008031FF">
                      <w:rPr>
                        <w:rFonts w:asciiTheme="minorHAnsi" w:hAnsi="Calibri" w:cstheme="minorBidi"/>
                        <w:color w:val="FFFFFF" w:themeColor="light1"/>
                        <w:kern w:val="24"/>
                      </w:rPr>
                      <w:t>Field real-time hydro-meteorological data acquisition</w:t>
                    </w:r>
                  </w:p>
                </w:txbxContent>
              </v:textbox>
            </v:roundrect>
            <v:roundrect id="Rounded Rectangle 110" o:spid="_x0000_s1030" style="position:absolute;left:50139;top:22098;width:14631;height:8229;visibility:visibl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Ws8YA&#10;AADcAAAADwAAAGRycy9kb3ducmV2LnhtbESPQUvDQBCF7wX/wzKCl2I36UEl7baIWhQEoUl/wCQ7&#10;TdLuzobs2sZ/7xwEbzO8N+99s95O3qkLjbEPbCBfZKCIm2B7bg0cqt39E6iYkC26wGTghyJsNzez&#10;NRY2XHlPlzK1SkI4FmigS2kotI5NRx7jIgzEoh3D6DHJOrbajniVcO/0MssetMeepaHDgV46as7l&#10;tzdwqt++5mWslvnn7jC4uq5f392jMXe30/MKVKIp/Zv/rj+s4OeCL8/IB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tWs8YAAADcAAAADwAAAAAAAAAAAAAAAACYAgAAZHJz&#10;L2Rvd25yZXYueG1sUEsFBgAAAAAEAAQA9QAAAIsDAAAAAA==&#10;" fillcolor="#f79646 [3209]" strokecolor="white [3201]" strokeweight="3pt">
              <v:shadow on="t" color="black" opacity="24903f" origin=",.5" offset="0,.55556mm"/>
              <v:textbox>
                <w:txbxContent>
                  <w:p w:rsidR="00441D05" w:rsidRDefault="00441D05" w:rsidP="003D7766">
                    <w:pPr>
                      <w:pStyle w:val="NormalWeb"/>
                      <w:spacing w:before="0" w:beforeAutospacing="0" w:after="0" w:afterAutospacing="0"/>
                      <w:jc w:val="center"/>
                    </w:pPr>
                    <w:r>
                      <w:rPr>
                        <w:rFonts w:asciiTheme="minorHAnsi" w:hAnsi="Calibri" w:cstheme="minorBidi"/>
                        <w:b/>
                        <w:bCs/>
                        <w:color w:val="000000" w:themeColor="text1"/>
                        <w:kern w:val="24"/>
                        <w:sz w:val="28"/>
                        <w:szCs w:val="28"/>
                      </w:rPr>
                      <w:t>Forecast data</w:t>
                    </w:r>
                  </w:p>
                </w:txbxContent>
              </v:textbox>
            </v:roundrect>
            <v:roundrect id="Rounded Rectangle 111" o:spid="_x0000_s1031" style="position:absolute;left:29718;top:12192;width:14630;height:8229;visibility:visibl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zKMMA&#10;AADcAAAADwAAAGRycy9kb3ducmV2LnhtbERPzWrCQBC+F3yHZQQvRTfxYEt0FdGKBaHQ6ANMsmMS&#10;3Z0N2a2mb+8Khd7m4/udxaq3Rtyo841jBekkAUFcOt1wpeB03I3fQfiArNE4JgW/5GG1HLwsMNPu&#10;zt90y0MlYgj7DBXUIbSZlL6syaKfuJY4cmfXWQwRdpXUHd5juDVymiQzabHh2FBjS5uaymv+YxVc&#10;io+v19wfp+lhd2pNURTbvXlTajTs13MQgfrwL/5zf+o4P03h+Uy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fzKMMAAADcAAAADwAAAAAAAAAAAAAAAACYAgAAZHJzL2Rv&#10;d25yZXYueG1sUEsFBgAAAAAEAAQA9QAAAIgDAAAAAA==&#10;" fillcolor="#f79646 [3209]" strokecolor="white [3201]" strokeweight="3pt">
              <v:shadow on="t" color="black" opacity="24903f" origin=",.5" offset="0,.55556mm"/>
              <v:textbox>
                <w:txbxContent>
                  <w:p w:rsidR="00441D05" w:rsidRDefault="00441D05" w:rsidP="003D7766">
                    <w:pPr>
                      <w:pStyle w:val="NormalWeb"/>
                      <w:spacing w:before="0" w:beforeAutospacing="0" w:after="0" w:afterAutospacing="0"/>
                      <w:jc w:val="center"/>
                    </w:pPr>
                    <w:r>
                      <w:rPr>
                        <w:rFonts w:asciiTheme="minorHAnsi" w:hAnsi="Calibri" w:cstheme="minorBidi"/>
                        <w:color w:val="000000" w:themeColor="text1"/>
                        <w:kern w:val="24"/>
                        <w:sz w:val="28"/>
                        <w:szCs w:val="28"/>
                      </w:rPr>
                      <w:t>Data processing</w:t>
                    </w:r>
                  </w:p>
                </w:txbxContent>
              </v:textbox>
            </v:roundrect>
            <v:roundrect id="Rounded Rectangle 112" o:spid="_x0000_s1032" style="position:absolute;left:50139;top:12192;width:14631;height:8229;visibility:visibl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X8MA&#10;AADcAAAADwAAAGRycy9kb3ducmV2LnhtbERPzWrCQBC+F3yHZQQvRTfJoS3RVUQrCoVCow8wyY5J&#10;dHc2ZLca375bKPQ2H9/vLFaDNeJGvW8dK0hnCQjiyumWawWn4276BsIHZI3GMSl4kIfVcvS0wFy7&#10;O3/RrQi1iCHsc1TQhNDlUvqqIYt+5jriyJ1dbzFE2NdS93iP4dbILElepMWWY0ODHW0aqq7Ft1Vw&#10;Kd8/nwt/zNKP3akzZVlu9+ZVqcl4WM9BBBrCv/jPfdBxfprB7zPx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VtX8MAAADcAAAADwAAAAAAAAAAAAAAAACYAgAAZHJzL2Rv&#10;d25yZXYueG1sUEsFBgAAAAAEAAQA9QAAAIgDAAAAAA==&#10;" fillcolor="#f79646 [3209]" strokecolor="white [3201]" strokeweight="3pt">
              <v:shadow on="t" color="black" opacity="24903f" origin=",.5" offset="0,.55556mm"/>
              <v:textbox>
                <w:txbxContent>
                  <w:p w:rsidR="00441D05" w:rsidRDefault="00441D05" w:rsidP="003D7766">
                    <w:pPr>
                      <w:pStyle w:val="NormalWeb"/>
                      <w:spacing w:before="0" w:beforeAutospacing="0" w:after="0" w:afterAutospacing="0"/>
                      <w:jc w:val="center"/>
                    </w:pPr>
                    <w:r>
                      <w:rPr>
                        <w:rFonts w:asciiTheme="minorHAnsi" w:hAnsi="Calibri" w:cstheme="minorBidi"/>
                        <w:color w:val="000000" w:themeColor="text1"/>
                        <w:kern w:val="24"/>
                        <w:sz w:val="28"/>
                        <w:szCs w:val="28"/>
                      </w:rPr>
                      <w:t>Other data</w:t>
                    </w:r>
                  </w:p>
                </w:txbxContent>
              </v:textbox>
            </v:roundrect>
            <v:roundrect id="Rounded Rectangle 113" o:spid="_x0000_s1033" style="position:absolute;left:29718;top:22098;width:14630;height:8229;visibility:visibl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IxMMA&#10;AADcAAAADwAAAGRycy9kb3ducmV2LnhtbERP3WrCMBS+H+wdwhl4IzOtAx3VKGMqGwiC1Qc4bY5t&#10;t+SkNFHr25uBsLvz8f2e+bK3Rlyo841jBekoAUFcOt1wpeB42Ly+g/ABWaNxTApu5GG5eH6aY6bd&#10;lfd0yUMlYgj7DBXUIbSZlL6syaIfuZY4cifXWQwRdpXUHV5juDVynCQTabHh2FBjS581lb/52Sr4&#10;Kda7Ye4P43S7ObamKIrVl5kqNXjpP2YgAvXhX/xwf+s4P32Dv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nIxMMAAADcAAAADwAAAAAAAAAAAAAAAACYAgAAZHJzL2Rv&#10;d25yZXYueG1sUEsFBgAAAAAEAAQA9QAAAIgDAAAAAA==&#10;" fillcolor="#f79646 [3209]" strokecolor="white [3201]" strokeweight="3pt">
              <v:shadow on="t" color="black" opacity="24903f" origin=",.5" offset="0,.55556mm"/>
              <v:textbox>
                <w:txbxContent>
                  <w:p w:rsidR="00441D05" w:rsidRDefault="00441D05" w:rsidP="003D7766">
                    <w:pPr>
                      <w:pStyle w:val="NormalWeb"/>
                      <w:spacing w:before="0" w:beforeAutospacing="0" w:after="0" w:afterAutospacing="0"/>
                      <w:jc w:val="center"/>
                    </w:pPr>
                    <w:r>
                      <w:rPr>
                        <w:rFonts w:asciiTheme="minorHAnsi" w:hAnsi="Calibri" w:cstheme="minorBidi"/>
                        <w:color w:val="000000" w:themeColor="text1"/>
                        <w:kern w:val="24"/>
                        <w:sz w:val="28"/>
                        <w:szCs w:val="28"/>
                      </w:rPr>
                      <w:t>Hydro-meteorological database</w:t>
                    </w:r>
                  </w:p>
                </w:txbxContent>
              </v:textbox>
            </v:roundrect>
            <v:roundrect id="Rounded Rectangle 114" o:spid="_x0000_s1034" style="position:absolute;left:6858;top:24384;width:14630;height:4572;visibility:visibl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ebMQA&#10;AADcAAAADwAAAGRycy9kb3ducmV2LnhtbERPTWvCQBC9F/wPyxS8iG6sRUx0FS2USm9JldLbkB2T&#10;0Oxs2F019td3C0Jv83ifs9r0phUXcr6xrGA6SUAQl1Y3XCk4fLyOFyB8QNbYWiYFN/KwWQ8eVphp&#10;e+WcLkWoRAxhn6GCOoQuk9KXNRn0E9sRR+5kncEQoaukdniN4aaVT0kylwYbjg01dvRSU/ldnI2C&#10;0b5M3fw4KrY/u7dUpvnn+1c+U2r42G+XIAL14V98d+91nD99hr9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nmzEAAAA3AAAAA8AAAAAAAAAAAAAAAAAmAIAAGRycy9k&#10;b3ducmV2LnhtbFBLBQYAAAAABAAEAPUAAACJAwAAAAA=&#10;" fillcolor="#1f497d [3202]" strokecolor="white [3201]" strokeweight="3pt">
              <v:shadow on="t" color="black" opacity="24903f" origin=",.5" offset="0,.55556mm"/>
              <v:textbox>
                <w:txbxContent>
                  <w:p w:rsidR="00441D05" w:rsidRDefault="00441D05" w:rsidP="003D7766">
                    <w:pPr>
                      <w:pStyle w:val="NormalWeb"/>
                      <w:spacing w:before="0" w:beforeAutospacing="0" w:after="0" w:afterAutospacing="0"/>
                      <w:jc w:val="center"/>
                    </w:pPr>
                    <w:r>
                      <w:rPr>
                        <w:rFonts w:asciiTheme="minorHAnsi" w:hAnsi="Calibri" w:cstheme="minorBidi"/>
                        <w:color w:val="FFFFFF" w:themeColor="background1"/>
                        <w:kern w:val="24"/>
                        <w:sz w:val="28"/>
                        <w:szCs w:val="28"/>
                      </w:rPr>
                      <w:t>Field sensor</w:t>
                    </w:r>
                  </w:p>
                </w:txbxContent>
              </v:textbox>
            </v:roundrect>
            <v:roundrect id="Rounded Rectangle 115" o:spid="_x0000_s1035" style="position:absolute;left:6858;top:32004;width:14630;height:4572;visibility:visibl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0798QA&#10;AADcAAAADwAAAGRycy9kb3ducmV2LnhtbERPTWvCQBC9F/wPyxS8iG6sVEx0FS2USm9JldLbkB2T&#10;0Oxs2F019td3C0Jv83ifs9r0phUXcr6xrGA6SUAQl1Y3XCk4fLyOFyB8QNbYWiYFN/KwWQ8eVphp&#10;e+WcLkWoRAxhn6GCOoQuk9KXNRn0E9sRR+5kncEQoaukdniN4aaVT0kylwYbjg01dvRSU/ldnI2C&#10;0b5M3fw4KrY/u7dUpvnn+1c+U2r42G+XIAL14V98d+91nD99hr9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O/fEAAAA3AAAAA8AAAAAAAAAAAAAAAAAmAIAAGRycy9k&#10;b3ducmV2LnhtbFBLBQYAAAAABAAEAPUAAACJAwAAAAA=&#10;" fillcolor="#1f497d [3202]" strokecolor="white [3201]" strokeweight="3pt">
              <v:shadow on="t" color="black" opacity="24903f" origin=",.5" offset="0,.55556mm"/>
              <v:textbox>
                <w:txbxContent>
                  <w:p w:rsidR="00441D05" w:rsidRDefault="00441D05" w:rsidP="003D7766">
                    <w:pPr>
                      <w:pStyle w:val="NormalWeb"/>
                      <w:spacing w:before="0" w:beforeAutospacing="0" w:after="0" w:afterAutospacing="0"/>
                      <w:jc w:val="center"/>
                    </w:pPr>
                    <w:r>
                      <w:rPr>
                        <w:rFonts w:asciiTheme="minorHAnsi" w:hAnsi="Calibri" w:cstheme="minorBidi"/>
                        <w:color w:val="FFFFFF" w:themeColor="background1"/>
                        <w:kern w:val="24"/>
                        <w:sz w:val="28"/>
                        <w:szCs w:val="28"/>
                      </w:rPr>
                      <w:t>Raw data</w:t>
                    </w:r>
                  </w:p>
                </w:txbxContent>
              </v:textbox>
            </v:roundrect>
            <v:roundrect id="Rounded Rectangle 116" o:spid="_x0000_s1036" style="position:absolute;left:6858;top:39624;width:14630;height:4572;visibility:visibl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gMQA&#10;AADcAAAADwAAAGRycy9kb3ducmV2LnhtbERPTWvCQBC9F/oflhG8SN1oIZjoKlYQpbekltLbkB2T&#10;YHY27K6a9td3C4Xe5vE+Z7UZTCdu5HxrWcFsmoAgrqxuuVZwets/LUD4gKyxs0wKvsjDZv34sMJc&#10;2zsXdCtDLWII+xwVNCH0uZS+asign9qeOHJn6wyGCF0ttcN7DDednCdJKg22HBsa7GnXUHUpr0bB&#10;5FhlLn2flNvvl0Mms+Lj9bN4Vmo8GrZLEIGG8C/+cx91nD9L4feZeIF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pYDEAAAA3AAAAA8AAAAAAAAAAAAAAAAAmAIAAGRycy9k&#10;b3ducmV2LnhtbFBLBQYAAAAABAAEAPUAAACJAwAAAAA=&#10;" fillcolor="#1f497d [3202]" strokecolor="white [3201]" strokeweight="3pt">
              <v:shadow on="t" color="black" opacity="24903f" origin=",.5" offset="0,.55556mm"/>
              <v:textbox>
                <w:txbxContent>
                  <w:p w:rsidR="00441D05" w:rsidRDefault="00441D05" w:rsidP="003D7766">
                    <w:pPr>
                      <w:pStyle w:val="NormalWeb"/>
                      <w:spacing w:before="0" w:beforeAutospacing="0" w:after="0" w:afterAutospacing="0"/>
                      <w:jc w:val="center"/>
                    </w:pPr>
                    <w:r>
                      <w:rPr>
                        <w:rFonts w:asciiTheme="minorHAnsi" w:hAnsi="Calibri" w:cstheme="minorBidi"/>
                        <w:color w:val="FFFFFF" w:themeColor="background1"/>
                        <w:kern w:val="24"/>
                        <w:sz w:val="28"/>
                        <w:szCs w:val="28"/>
                      </w:rPr>
                      <w:t>Preliminarily processed data</w:t>
                    </w:r>
                  </w:p>
                </w:txbxContent>
              </v:textbox>
            </v:roundrect>
            <v:roundrect id="Rounded Rectangle 117" o:spid="_x0000_s1037" style="position:absolute;left:70104;top:20574;width:18288;height:34290;visibility:visible;v-text-anchor:top-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Ys78A&#10;AADcAAAADwAAAGRycy9kb3ducmV2LnhtbERPy6rCMBDdC/5DGMGNXNOK6KXXKCIKLn0u7m5oxqbY&#10;TEoTtf69EQR3czjPmS1aW4k7Nb50rCAdJiCIc6dLLhScjpufXxA+IGusHJOCJ3lYzLudGWbaPXhP&#10;90MoRAxhn6ECE0KdSelzQxb90NXEkbu4xmKIsCmkbvARw20lR0kykRZLjg0Ga1oZyq+Hm1VQyW16&#10;NP9uN6iv68ten8cF8Vipfq9d/oEI1Iav+OPe6jg/ncL7mXiBn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dxizvwAAANwAAAAPAAAAAAAAAAAAAAAAAJgCAABkcnMvZG93bnJl&#10;di54bWxQSwUGAAAAAAQABAD1AAAAhAMAAAAA&#10;" fillcolor="#4f81bd [3204]" strokecolor="#243f60 [1604]" strokeweight="2pt">
              <v:textbox>
                <w:txbxContent>
                  <w:p w:rsidR="00441D05" w:rsidRDefault="00441D05" w:rsidP="003D7766">
                    <w:pPr>
                      <w:pStyle w:val="NormalWeb"/>
                      <w:spacing w:before="0" w:beforeAutospacing="0" w:after="0" w:afterAutospacing="0"/>
                      <w:jc w:val="center"/>
                    </w:pPr>
                    <w:r w:rsidRPr="008031FF">
                      <w:rPr>
                        <w:rFonts w:asciiTheme="minorHAnsi" w:hAnsi="Calibri" w:cstheme="minorBidi"/>
                        <w:color w:val="FFFFFF" w:themeColor="light1"/>
                        <w:kern w:val="24"/>
                      </w:rPr>
                      <w:t xml:space="preserve">Other data </w:t>
                    </w:r>
                    <w:r>
                      <w:rPr>
                        <w:rFonts w:asciiTheme="minorHAnsi" w:hAnsi="Calibri" w:cstheme="minorBidi"/>
                        <w:color w:val="FFFFFF" w:themeColor="light1"/>
                        <w:kern w:val="24"/>
                        <w:sz w:val="28"/>
                        <w:szCs w:val="28"/>
                      </w:rPr>
                      <w:t>acquisition</w:t>
                    </w:r>
                  </w:p>
                </w:txbxContent>
              </v:textbox>
            </v:roundrect>
            <v:roundrect id="Rounded Rectangle 118" o:spid="_x0000_s1038" style="position:absolute;left:71628;top:27432;width:14630;height:6400;visibility:visibl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UaccA&#10;AADcAAAADwAAAGRycy9kb3ducmV2LnhtbESPQUvDQBCF74L/YRnBS2k3VSgmdluqIJbeEpXibchO&#10;k9DsbNhd2+iv7xyE3mZ4b977ZrkeXa9OFGLn2cB8loEirr3tuDHw+fE2fQIVE7LF3jMZ+KUI69Xt&#10;zRIL689c0qlKjZIQjgUaaFMaCq1j3ZLDOPMDsWgHHxwmWUOjbcCzhLteP2TZQjvsWBpaHOi1pfpY&#10;/TgDk22dh8XXpNr8vbznOi/3u+/y0Zj7u3HzDCrRmK7m/+utFfy50MozMoF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clGnHAAAA3AAAAA8AAAAAAAAAAAAAAAAAmAIAAGRy&#10;cy9kb3ducmV2LnhtbFBLBQYAAAAABAAEAPUAAACMAwAAAAA=&#10;" fillcolor="#1f497d [3202]" strokecolor="white [3201]" strokeweight="3pt">
              <v:shadow on="t" color="black" opacity="24903f" origin=",.5" offset="0,.55556mm"/>
              <v:textbox>
                <w:txbxContent>
                  <w:p w:rsidR="00441D05" w:rsidRPr="007B6EFC" w:rsidRDefault="00441D05" w:rsidP="003D7766">
                    <w:pPr>
                      <w:pStyle w:val="NormalWeb"/>
                      <w:spacing w:before="0" w:beforeAutospacing="0" w:after="0" w:afterAutospacing="0"/>
                      <w:jc w:val="center"/>
                      <w:rPr>
                        <w:sz w:val="14"/>
                        <w:szCs w:val="14"/>
                      </w:rPr>
                    </w:pPr>
                    <w:proofErr w:type="gramStart"/>
                    <w:r w:rsidRPr="007B6EFC">
                      <w:rPr>
                        <w:rFonts w:asciiTheme="minorHAnsi" w:hAnsi="Calibri" w:cstheme="minorBidi"/>
                        <w:color w:val="FFFFFF" w:themeColor="background1"/>
                        <w:kern w:val="24"/>
                        <w:sz w:val="14"/>
                        <w:szCs w:val="14"/>
                      </w:rPr>
                      <w:t>Hydro-meteorological (GTS etc.)</w:t>
                    </w:r>
                    <w:proofErr w:type="gramEnd"/>
                  </w:p>
                </w:txbxContent>
              </v:textbox>
            </v:roundrect>
            <v:roundrect id="Rounded Rectangle 119" o:spid="_x0000_s1039" style="position:absolute;left:71628;top:35814;width:14630;height:6400;visibility:visibl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x8sQA&#10;AADcAAAADwAAAGRycy9kb3ducmV2LnhtbERPTWvCQBC9F/wPywi9iG5sQUx0FS2UirekingbsmMS&#10;zM6G3a2m/fXdgtDbPN7nLNe9acWNnG8sK5hOEhDEpdUNVwoOn+/jOQgfkDW2lknBN3lYrwZPS8y0&#10;vXNOtyJUIoawz1BBHUKXSenLmgz6ie2II3exzmCI0FVSO7zHcNPKlySZSYMNx4YaO3qrqbwWX0bB&#10;aFembnYcFZuf7Ucq0/y0P+evSj0P+80CRKA+/Isf7p2O86cp/D0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QMfLEAAAA3AAAAA8AAAAAAAAAAAAAAAAAmAIAAGRycy9k&#10;b3ducmV2LnhtbFBLBQYAAAAABAAEAPUAAACJAwAAAAA=&#10;" fillcolor="#1f497d [3202]" strokecolor="white [3201]" strokeweight="3pt">
              <v:shadow on="t" color="black" opacity="24903f" origin=",.5" offset="0,.55556mm"/>
              <v:textbox>
                <w:txbxContent>
                  <w:p w:rsidR="00441D05" w:rsidRPr="007B6EFC" w:rsidRDefault="00441D05" w:rsidP="007B6EFC">
                    <w:pPr>
                      <w:pStyle w:val="NormalWeb"/>
                      <w:spacing w:before="0" w:beforeAutospacing="0" w:after="0" w:afterAutospacing="0"/>
                      <w:jc w:val="center"/>
                      <w:rPr>
                        <w:sz w:val="16"/>
                        <w:szCs w:val="16"/>
                      </w:rPr>
                    </w:pPr>
                    <w:r w:rsidRPr="007B6EFC">
                      <w:rPr>
                        <w:rFonts w:asciiTheme="minorHAnsi" w:hAnsi="Calibri" w:cstheme="minorBidi"/>
                        <w:color w:val="FFFFFF" w:themeColor="background1"/>
                        <w:kern w:val="24"/>
                        <w:sz w:val="16"/>
                        <w:szCs w:val="16"/>
                      </w:rPr>
                      <w:t>Soil, Land cover, river schematic</w:t>
                    </w:r>
                  </w:p>
                </w:txbxContent>
              </v:textbox>
            </v:roundrect>
            <v:roundrect id="Rounded Rectangle 120" o:spid="_x0000_s1040" style="position:absolute;left:71628;top:44653;width:14630;height:6401;visibility:visibl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S0scA&#10;AADcAAAADwAAAGRycy9kb3ducmV2LnhtbESPQUvDQBCF70L/wzIFL6XdtEIxsdvSCmLxlqgUb0N2&#10;TILZ2bC7ttFf7xyE3mZ4b977ZrMbXa/OFGLn2cBykYEirr3tuDHw9vo0vwcVE7LF3jMZ+KEIu+3k&#10;ZoOF9Rcu6VylRkkIxwINtCkNhdaxbslhXPiBWLRPHxwmWUOjbcCLhLter7JsrR12LA0tDvTYUv1V&#10;fTsDs2Odh/X7rNr/Hp5znZenl4/yzpjb6bh/AJVoTFfz//XRCv5K8OUZmUB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GUtLHAAAA3AAAAA8AAAAAAAAAAAAAAAAAmAIAAGRy&#10;cy9kb3ducmV2LnhtbFBLBQYAAAAABAAEAPUAAACMAwAAAAA=&#10;" fillcolor="#1f497d [3202]" strokecolor="white [3201]" strokeweight="3pt">
              <v:shadow on="t" color="black" opacity="24903f" origin=",.5" offset="0,.55556mm"/>
              <v:textbox>
                <w:txbxContent>
                  <w:p w:rsidR="00441D05" w:rsidRDefault="00441D05" w:rsidP="003D7766">
                    <w:pPr>
                      <w:pStyle w:val="NormalWeb"/>
                      <w:spacing w:before="0" w:beforeAutospacing="0" w:after="0" w:afterAutospacing="0"/>
                      <w:jc w:val="center"/>
                    </w:pPr>
                    <w:r>
                      <w:rPr>
                        <w:rFonts w:asciiTheme="minorHAnsi" w:hAnsi="Calibri" w:cstheme="minorBidi"/>
                        <w:color w:val="FFFFFF" w:themeColor="background1"/>
                        <w:kern w:val="24"/>
                        <w:sz w:val="28"/>
                        <w:szCs w:val="28"/>
                      </w:rPr>
                      <w:t>Satellite</w:t>
                    </w:r>
                  </w:p>
                </w:txbxContent>
              </v:textbox>
            </v:roundrect>
            <v:roundrect id="Rounded Rectangle 121" o:spid="_x0000_s1041" style="position:absolute;left:28194;top:39624;width:18288;height:13716;visibility:visibl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A8IA&#10;AADcAAAADwAAAGRycy9kb3ducmV2LnhtbERP22oCMRB9L/gPYYS+FM3qQ5HVKF5aKLUP3j5g2Iyb&#10;xc1kTVJ3+/dGEPo2h3Od2aKztbiRD5VjBaNhBoK4cLriUsHp+DmYgAgRWWPtmBT8UYDFvPcyw1y7&#10;lvd0O8RSpBAOOSowMTa5lKEwZDEMXUOcuLPzFmOCvpTaY5vCbS3HWfYuLVacGgw2tDZUXA6/VkH7&#10;dt11ZvvR+s2qCt+TdbjU9kep1363nIKI1MV/8dP9pdP88Qgez6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r4DwgAAANwAAAAPAAAAAAAAAAAAAAAAAJgCAABkcnMvZG93&#10;bnJldi54bWxQSwUGAAAAAAQABAD1AAAAhwMAAAAA&#10;" fillcolor="#8064a2 [3207]" strokecolor="white [3201]" strokeweight="3pt">
              <v:shadow on="t" color="black" opacity="24903f" origin=",.5" offset="0,.55556mm"/>
              <v:textbox>
                <w:txbxContent>
                  <w:p w:rsidR="00441D05" w:rsidRDefault="00441D05" w:rsidP="003D7766">
                    <w:pPr>
                      <w:pStyle w:val="NormalWeb"/>
                      <w:spacing w:before="0" w:beforeAutospacing="0" w:after="0" w:afterAutospacing="0"/>
                      <w:jc w:val="center"/>
                    </w:pPr>
                    <w:r>
                      <w:rPr>
                        <w:rFonts w:asciiTheme="minorHAnsi" w:hAnsi="Calibri" w:cstheme="minorBidi"/>
                        <w:color w:val="FFFFFF" w:themeColor="background1"/>
                        <w:kern w:val="24"/>
                        <w:sz w:val="28"/>
                        <w:szCs w:val="28"/>
                      </w:rPr>
                      <w:t>Regional Flood Information System</w:t>
                    </w:r>
                  </w:p>
                </w:txbxContent>
              </v:textbox>
            </v:roundrect>
            <v:roundrect id="Rounded Rectangle 122" o:spid="_x0000_s1042" style="position:absolute;left:48006;top:39624;width:18288;height:13716;visibility:visibl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gdMMA&#10;AADcAAAADwAAAGRycy9kb3ducmV2LnhtbERPzWoCMRC+C32HMIVepGbdg8jWKK22INaDbvsAw2a6&#10;WdxMtknqrm/fCIK3+fh+Z7EabCvO5EPjWMF0koEgrpxuuFbw/fXxPAcRIrLG1jEpuFCA1fJhtMBC&#10;u56PdC5jLVIIhwIVmBi7QspQGbIYJq4jTtyP8xZjgr6W2mOfwm0r8yybSYsNpwaDHa0NVafyzyro&#10;x7+HwXy+937z1oTdfB1Ord0r9fQ4vL6AiDTEu/jm3uo0P8/h+ky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AgdMMAAADcAAAADwAAAAAAAAAAAAAAAACYAgAAZHJzL2Rv&#10;d25yZXYueG1sUEsFBgAAAAAEAAQA9QAAAIgDAAAAAA==&#10;" fillcolor="#8064a2 [3207]" strokecolor="white [3201]" strokeweight="3pt">
              <v:shadow on="t" color="black" opacity="24903f" origin=",.5" offset="0,.55556mm"/>
              <v:textbox>
                <w:txbxContent>
                  <w:p w:rsidR="00441D05" w:rsidRDefault="00441D05" w:rsidP="003D7766">
                    <w:pPr>
                      <w:pStyle w:val="NormalWeb"/>
                      <w:spacing w:before="0" w:beforeAutospacing="0" w:after="0" w:afterAutospacing="0"/>
                      <w:jc w:val="center"/>
                    </w:pPr>
                    <w:r>
                      <w:rPr>
                        <w:rFonts w:asciiTheme="minorHAnsi" w:hAnsi="Calibri" w:cstheme="minorBidi"/>
                        <w:b/>
                        <w:bCs/>
                        <w:color w:val="FFFFFF" w:themeColor="background1"/>
                        <w:kern w:val="24"/>
                        <w:sz w:val="28"/>
                        <w:szCs w:val="28"/>
                      </w:rPr>
                      <w:t>Regional outlook</w:t>
                    </w:r>
                  </w:p>
                  <w:p w:rsidR="00441D05" w:rsidRDefault="00441D05" w:rsidP="003D7766">
                    <w:pPr>
                      <w:pStyle w:val="NormalWeb"/>
                      <w:spacing w:before="0" w:beforeAutospacing="0" w:after="0" w:afterAutospacing="0"/>
                      <w:jc w:val="center"/>
                    </w:pPr>
                    <w:r>
                      <w:rPr>
                        <w:rFonts w:asciiTheme="minorHAnsi" w:hAnsi="Calibri" w:cstheme="minorBidi"/>
                        <w:b/>
                        <w:bCs/>
                        <w:color w:val="FFFFFF" w:themeColor="background1"/>
                        <w:kern w:val="24"/>
                        <w:sz w:val="28"/>
                        <w:szCs w:val="28"/>
                      </w:rPr>
                      <w:t xml:space="preserve">(Sat. rainfall, Assessment of regional flood trends, Probabilistic forecast, </w:t>
                    </w:r>
                    <w:proofErr w:type="gramStart"/>
                    <w:r>
                      <w:rPr>
                        <w:rFonts w:asciiTheme="minorHAnsi" w:hAnsi="Calibri" w:cstheme="minorBidi"/>
                        <w:b/>
                        <w:bCs/>
                        <w:color w:val="FFFFFF" w:themeColor="background1"/>
                        <w:kern w:val="24"/>
                        <w:sz w:val="28"/>
                        <w:szCs w:val="28"/>
                      </w:rPr>
                      <w:t>Others</w:t>
                    </w:r>
                    <w:proofErr w:type="gramEnd"/>
                    <w:r>
                      <w:rPr>
                        <w:rFonts w:asciiTheme="minorHAnsi" w:hAnsi="Calibri" w:cstheme="minorBidi"/>
                        <w:b/>
                        <w:bCs/>
                        <w:color w:val="FFFFFF" w:themeColor="background1"/>
                        <w:kern w:val="24"/>
                        <w:sz w:val="28"/>
                        <w:szCs w:val="28"/>
                      </w:rPr>
                      <w: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3" o:spid="_x0000_s1043" type="#_x0000_t34" style="position:absolute;left:21488;top:16306;width:8230;height:2560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dON8QAAADcAAAADwAAAGRycy9kb3ducmV2LnhtbERP3WrCMBS+H/gO4Qi7GTNVh0g1iiiK&#10;6GDY+QDH5qwtS05qk2n16c1gsLvz8f2e6by1Rlyo8ZVjBf1eAoI4d7riQsHxc/06BuEDskbjmBTc&#10;yMN81nmaYqrdlQ90yUIhYgj7FBWUIdSplD4vyaLvuZo4cl+usRgibAqpG7zGcGvkIElG0mLFsaHE&#10;mpYl5d/Zj1Vw6p+2m/1qsTK7+8vbefyRrd/NTannbruYgAjUhn/xn3ur4/zBEH6fiRf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043xAAAANwAAAAPAAAAAAAAAAAA&#10;AAAAAKECAABkcnMvZG93bnJldi54bWxQSwUGAAAAAAQABAD5AAAAkgMAAAAA&#10;" strokecolor="red" strokeweight="1.5pt">
              <v:stroke endarrow="open"/>
              <v:shadow on="t" color="black" opacity="26214f" origin=",-.5" offset="0,3pt"/>
            </v:shape>
            <v:shape id="Elbow Connector 124" o:spid="_x0000_s1044" type="#_x0000_t34" style="position:absolute;left:28194;top:26212;width:1524;height:2027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VV8MAAADcAAAADwAAAGRycy9kb3ducmV2LnhtbERP3WrCMBS+H/gO4Qi7m4kiU7pGEcGx&#10;ToZo9wCH5tgWm5PaZLbb0y+DgXfn4/s96XqwjbhR52vHGqYTBYK4cKbmUsNnvntagvAB2WDjmDR8&#10;k4f1avSQYmJcz0e6nUIpYgj7BDVUIbSJlL6oyKKfuJY4cmfXWQwRdqU0HfYx3DZyptSztFhzbKiw&#10;pW1FxeX0ZTXQIVMf7+rnOn9d+kW2zRcy7PdaP46HzQuIQEO4i//dbybOn83h75l4gV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NVVfDAAAA3AAAAA8AAAAAAAAAAAAA&#10;AAAAoQIAAGRycy9kb3ducmV2LnhtbFBLBQYAAAAABAAEAPkAAACRAwAAAAA=&#10;" adj="49372" strokecolor="red" strokeweight="1.5pt">
              <v:stroke endarrow="open"/>
              <v:shadow on="t" color="black" opacity="26214f" origin=",-.5" offset="0,3pt"/>
            </v:shape>
            <v:shapetype id="_x0000_t33" coordsize="21600,21600" o:spt="33" o:oned="t" path="m,l21600,r,21600e" filled="f">
              <v:stroke joinstyle="miter"/>
              <v:path arrowok="t" fillok="f" o:connecttype="none"/>
              <o:lock v:ext="edit" shapetype="t"/>
            </v:shapetype>
            <v:shape id="Shape 70" o:spid="_x0000_s1045" type="#_x0000_t33" style="position:absolute;left:20041;top:38328;width:2286;height:1402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mfAcEAAADcAAAADwAAAGRycy9kb3ducmV2LnhtbERPzW7CMAy+I+0dIk/igiAdB0QLAQHb&#10;tF0pPIDVmKZa43SNB2VPv0yatJs/fb9ebwffqiv1sQls4GmWgSKugm24NnA+vU6XoKIgW2wDk4E7&#10;RdhuHkZrLGy48ZGupdQqhXAs0IAT6QqtY+XIY5yFjjhxl9B7lAT7Wtsebynct3qeZQvtseHU4LCj&#10;g6Pqo/zyBnT+3Ux2OTv9Uuf7t/Asny6KMePHYbcCJTTIv/jP/W7T/PkCfp9JF+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KZ8BwQAAANwAAAAPAAAAAAAAAAAAAAAA&#10;AKECAABkcnMvZG93bnJldi54bWxQSwUGAAAAAAQABAD5AAAAjwMAAAAA&#10;" strokecolor="red" strokeweight="1.5pt">
              <v:stroke endarrow="open"/>
              <v:shadow on="t" color="black" opacity="26214f" origin=",-.5" offset="0,3pt"/>
            </v:shape>
            <v:shape id="Elbow Connector 127" o:spid="_x0000_s1046" type="#_x0000_t34" style="position:absolute;left:66294;top:30632;width:5334;height:1585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m68IAAADcAAAADwAAAGRycy9kb3ducmV2LnhtbERPTWsCMRC9F/wPYQRvNeuCraxGUaHQ&#10;Qy/aVq/DZtysbiZLEtf13zcFwds83ucsVr1tREc+1I4VTMYZCOLS6ZorBT/fH68zECEia2wck4I7&#10;BVgtBy8LLLS78Y66faxECuFQoAITY1tIGUpDFsPYtcSJOzlvMSboK6k93lK4bWSeZW/SYs2pwWBL&#10;W0PlZX+1CvR5c/Rfze60vbaH++/03NncdEqNhv16DiJSH5/ih/tTp/n5O/w/ky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tm68IAAADcAAAADwAAAAAAAAAAAAAA&#10;AAChAgAAZHJzL2Rvd25yZXYueG1sUEsFBgAAAAAEAAQA+QAAAJADAAAAAA==&#10;" strokecolor="red" strokeweight="1.5pt">
              <v:stroke endarrow="open"/>
              <v:shadow on="t" color="black" opacity="26214f" origin=",-.5" offset="0,3pt"/>
            </v:shape>
            <v:shape id="Elbow Connector 129" o:spid="_x0000_s1047" type="#_x0000_t34" style="position:absolute;left:66294;top:39014;width:5334;height:7468;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hXAsIAAADcAAAADwAAAGRycy9kb3ducmV2LnhtbERPTWsCMRC9F/wPYQRvNeuCpa5GUaHQ&#10;Qy/aVq/DZtysbiZLEtf13zcFwds83ucsVr1tREc+1I4VTMYZCOLS6ZorBT/fH6/vIEJE1tg4JgV3&#10;CrBaDl4WWGh34x11+1iJFMKhQAUmxraQMpSGLIaxa4kTd3LeYkzQV1J7vKVw28g8y96kxZpTg8GW&#10;tobKy/5qFejz5ui/mt1pe20P99/pubO56ZQaDfv1HESkPj7FD/enTvPzGfw/ky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hXAsIAAADcAAAADwAAAAAAAAAAAAAA&#10;AAChAgAAZHJzL2Rvd25yZXYueG1sUEsFBgAAAAAEAAQA+QAAAJADAAAAAA==&#10;" strokecolor="red" strokeweight="1.5pt">
              <v:stroke endarrow="open"/>
              <v:shadow on="t" color="black" opacity="26214f" origin=",-.5" offset="0,3pt"/>
            </v:shape>
            <v:shape id="Elbow Connector 130" o:spid="_x0000_s1048" type="#_x0000_t34" style="position:absolute;left:66294;top:46482;width:5334;height:1371;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w4tccAAADcAAAADwAAAGRycy9kb3ducmV2LnhtbESPQUvDQBCF74L/YRnBi7QbtTQh7baI&#10;ILQXsdEeehuy02xodjZm1zb+e+cg9DbDe/PeN8v16Dt1piG2gQ08TjNQxHWwLTcGvj7fJgWomJAt&#10;doHJwC9FWK9ub5ZY2nDhHZ2r1CgJ4ViiAZdSX2oda0ce4zT0xKIdw+AxyTo02g54kXDf6acsm2uP&#10;LUuDw55eHdWn6scbqKq9z98/couz+VgUs3z77R4OxtzfjS8LUInGdDX/X2+s4D8Lvj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vDi1xwAAANwAAAAPAAAAAAAA&#10;AAAAAAAAAKECAABkcnMvZG93bnJldi54bWxQSwUGAAAAAAQABAD5AAAAlQMAAAAA&#10;" strokecolor="red" strokeweight="1.5pt">
              <v:stroke endarrow="open"/>
              <v:shadow on="t" color="black" opacity="26214f" origin=",-.5" offset="0,3pt"/>
            </v:shape>
            <v:shapetype id="_x0000_t32" coordsize="21600,21600" o:spt="32" o:oned="t" path="m,l21600,21600e" filled="f">
              <v:path arrowok="t" fillok="f" o:connecttype="none"/>
              <o:lock v:ext="edit" shapetype="t"/>
            </v:shapetype>
            <v:shape id="Straight Arrow Connector 132" o:spid="_x0000_s1049" type="#_x0000_t32" style="position:absolute;left:57454;top:20421;width:0;height:16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T448UAAADcAAAADwAAAGRycy9kb3ducmV2LnhtbERPTWvCQBC9F/wPywheSrOp0lLSrCKW&#10;gicl6qG9TbNjEs3OptlVE3+9KxR6m8f7nHTWmVqcqXWVZQXPUQyCOLe64kLBbvv59AbCeWSNtWVS&#10;0JOD2XTwkGKi7YUzOm98IUIIuwQVlN43iZQuL8mgi2xDHLi9bQ36ANtC6hYvIdzUchzHr9JgxaGh&#10;xIYWJeXHzckomNTf82x3ffz4+s1+1od+dbX9y1ap0bCbv4Pw1Pl/8Z97qcP8yRjuz4QL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T448UAAADcAAAADwAAAAAAAAAA&#10;AAAAAAChAgAAZHJzL2Rvd25yZXYueG1sUEsFBgAAAAAEAAQA+QAAAJMDAAAAAA==&#10;" strokecolor="red" strokeweight="1.5pt">
              <v:stroke endarrow="open"/>
              <v:shadow on="t" color="black" opacity="26214f" origin=",-.5" offset="0,3pt"/>
            </v:shape>
            <v:shape id="Straight Arrow Connector 133" o:spid="_x0000_s1050" type="#_x0000_t32" style="position:absolute;left:37033;top:20421;width:0;height:16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hdeMUAAADcAAAADwAAAGRycy9kb3ducmV2LnhtbERPTWvCQBC9F/wPywi9lLrRoJToKmIR&#10;eqpEPdjbNDsm0exsmt1q4q93C0Jv83ifM1u0phIXalxpWcFwEIEgzqwuOVew361f30A4j6yxskwK&#10;OnKwmPeeZphoe+WULlufixDCLkEFhfd1IqXLCjLoBrYmDtzRNgZ9gE0udYPXEG4qOYqiiTRYcmgo&#10;sKZVQdl5+2sUxNXXMt3fXt4PP+n35tR93mw33in13G+XUxCeWv8vfrg/dJgfx/D3TLh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hdeMUAAADcAAAADwAAAAAAAAAA&#10;AAAAAAChAgAAZHJzL2Rvd25yZXYueG1sUEsFBgAAAAAEAAQA+QAAAJMDAAAAAA==&#10;" strokecolor="red" strokeweight="1.5pt">
              <v:stroke endarrow="open"/>
              <v:shadow on="t" color="black" opacity="26214f" origin=",-.5" offset="0,3pt"/>
            </v:shape>
            <v:shape id="Straight Arrow Connector 135" o:spid="_x0000_s1051" type="#_x0000_t32" style="position:absolute;left:46482;top:46482;width:15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1gl8UAAADcAAAADwAAAGRycy9kb3ducmV2LnhtbERPTWvCQBC9C/0PyxS8SN2oWCR1FakI&#10;npSoB3ubZqdJ2uxszK6a+OtdQehtHu9zpvPGlOJCtSssKxj0IxDEqdUFZwoO+9XbBITzyBpLy6Sg&#10;JQfz2UtnirG2V07osvOZCCHsYlSQe1/FUro0J4OubyviwP3Y2qAPsM6krvEawk0ph1H0Lg0WHBpy&#10;rOgzp/RvdzYKRuXXIjncesvjKfne/rabm23He6W6r83iA4Snxv+Ln+61DvNHY3g8Ey6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1gl8UAAADcAAAADwAAAAAAAAAA&#10;AAAAAAChAgAAZHJzL2Rvd25yZXYueG1sUEsFBgAAAAAEAAQA+QAAAJMDAAAAAA==&#10;" strokecolor="red" strokeweight="1.5pt">
              <v:stroke endarrow="open"/>
              <v:shadow on="t" color="black" opacity="26214f" origin=",-.5" offset="0,3pt"/>
            </v:shape>
            <v:shape id="Straight Arrow Connector 136" o:spid="_x0000_s1052" type="#_x0000_t32" style="position:absolute;left:14173;top:28956;width:0;height:30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4MUAAADcAAAADwAAAGRycy9kb3ducmV2LnhtbERPTWvCQBC9C/0PyxS8SN2oKJK6ilQE&#10;T0rUg71Ns9MkbXY2ZldN/PWuUOhtHu9zZovGlOJKtSssKxj0IxDEqdUFZwqOh/XbFITzyBpLy6Sg&#10;JQeL+UtnhrG2N07ouveZCCHsYlSQe1/FUro0J4OubyviwH3b2qAPsM6krvEWwk0ph1E0kQYLDg05&#10;VvSRU/q7vxgFo/JzmRzvvdXpnHztftrt3bbjg1Ld12b5DsJT4//Ff+6NDvNHE3g+Ey6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4MUAAADcAAAADwAAAAAAAAAA&#10;AAAAAAChAgAAZHJzL2Rvd25yZXYueG1sUEsFBgAAAAAEAAQA+QAAAJMDAAAAAA==&#10;" strokecolor="red" strokeweight="1.5pt">
              <v:stroke endarrow="open"/>
              <v:shadow on="t" color="black" opacity="26214f" origin=",-.5" offset="0,3pt"/>
            </v:shape>
            <v:shape id="Straight Arrow Connector 138" o:spid="_x0000_s1053" type="#_x0000_t32" style="position:absolute;left:14173;top:36576;width:0;height:30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PCcgAAADcAAAADwAAAGRycy9kb3ducmV2LnhtbESPQWvCQBCF74X+h2UKvRTdtFKR6CpS&#10;EXpqiXrQ25idJmmzs2l2q4m/vnMQvM3w3rz3zWzRuVqdqA2VZwPPwwQUce5txYWB3XY9mIAKEdli&#10;7ZkM9BRgMb+/m2Fq/ZkzOm1ioSSEQ4oGyhibVOuQl+QwDH1DLNqXbx1GWdtC2xbPEu5q/ZIkY+2w&#10;YmkosaG3kvKfzZ8zMKoPy2x3eVrtf7Pj53f/cfH969aYx4duOQUVqYs38/X63Qr+SGjlGZlAz/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zPCcgAAADcAAAADwAAAAAA&#10;AAAAAAAAAAChAgAAZHJzL2Rvd25yZXYueG1sUEsFBgAAAAAEAAQA+QAAAJYDAAAAAA==&#10;" strokecolor="red" strokeweight="1.5pt">
              <v:stroke endarrow="open"/>
              <v:shadow on="t" color="black" opacity="26214f" origin=",-.5" offset="0,3pt"/>
            </v:shape>
            <v:shape id="Straight Arrow Connector 139" o:spid="_x0000_s1054" type="#_x0000_t32" style="position:absolute;left:44348;top:26212;width:57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BqksUAAADcAAAADwAAAGRycy9kb3ducmV2LnhtbERPTWvCQBC9C/6HZYRepG5asdjoKtJS&#10;8FSJ5tDexuyYxGZn0+yqib/eLRS8zeN9znzZmkqcqXGlZQVPowgEcWZ1ybmCdPfxOAXhPLLGyjIp&#10;6MjBctHvzTHW9sIJnbc+FyGEXYwKCu/rWEqXFWTQjWxNHLiDbQz6AJtc6gYvIdxU8jmKXqTBkkND&#10;gTW9FZT9bE9Gwbj6XiXpdfj+9ZvsN8fu82q7yU6ph0G7moHw1Pq7+N+91mH++BX+ngkX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BqksUAAADcAAAADwAAAAAAAAAA&#10;AAAAAAChAgAAZHJzL2Rvd25yZXYueG1sUEsFBgAAAAAEAAQA+QAAAJMDAAAAAA==&#10;" strokecolor="red" strokeweight="1.5pt">
              <v:stroke endarrow="open"/>
              <v:shadow on="t" color="black" opacity="26214f" origin=",-.5" offset="0,3pt"/>
            </v:shape>
            <w10:wrap type="none"/>
            <w10:anchorlock/>
          </v:group>
        </w:pict>
      </w:r>
    </w:p>
    <w:p w:rsidR="008E3E67" w:rsidRDefault="008E3E67" w:rsidP="003D7766"/>
    <w:p w:rsidR="003D7766" w:rsidRPr="00AA2856" w:rsidRDefault="003D7766" w:rsidP="003D7766">
      <w:r w:rsidRPr="00AA2856">
        <w:t>This document particularly relates to “Field real-time hydro-meteorological data acquisition” procedures. Data processing at the National FF services will follow respective national guidelines. The processed data will be reflected to the Regional flood information system.</w:t>
      </w:r>
    </w:p>
    <w:p w:rsidR="003D7766" w:rsidRPr="00AA2856" w:rsidRDefault="003D7766" w:rsidP="003D7766"/>
    <w:p w:rsidR="003D7766" w:rsidRPr="00AA2856" w:rsidRDefault="00441D05" w:rsidP="00441D05">
      <w:pPr>
        <w:pStyle w:val="Heading1"/>
      </w:pPr>
      <w:bookmarkStart w:id="11" w:name="_Toc382669723"/>
      <w:r>
        <w:lastRenderedPageBreak/>
        <w:t>Equipments</w:t>
      </w:r>
      <w:bookmarkEnd w:id="11"/>
    </w:p>
    <w:tbl>
      <w:tblPr>
        <w:tblStyle w:val="TableGrid"/>
        <w:tblW w:w="5000" w:type="pct"/>
        <w:tblLook w:val="04A0"/>
      </w:tblPr>
      <w:tblGrid>
        <w:gridCol w:w="3041"/>
        <w:gridCol w:w="577"/>
        <w:gridCol w:w="2523"/>
        <w:gridCol w:w="3102"/>
      </w:tblGrid>
      <w:tr w:rsidR="003D7766" w:rsidRPr="00AA2856" w:rsidTr="00F347B2">
        <w:tc>
          <w:tcPr>
            <w:tcW w:w="5000" w:type="pct"/>
            <w:gridSpan w:val="4"/>
            <w:shd w:val="clear" w:color="auto" w:fill="C6D9F1" w:themeFill="text2" w:themeFillTint="33"/>
          </w:tcPr>
          <w:p w:rsidR="00441D05" w:rsidRPr="00441D05" w:rsidRDefault="003D7766" w:rsidP="00441D05">
            <w:pPr>
              <w:pStyle w:val="Heading3"/>
            </w:pPr>
            <w:bookmarkStart w:id="12" w:name="_Toc382669724"/>
            <w:r w:rsidRPr="00AA2856">
              <w:t>OTT Radar Level Sensor (RLS)</w:t>
            </w:r>
            <w:bookmarkEnd w:id="12"/>
          </w:p>
        </w:tc>
      </w:tr>
      <w:tr w:rsidR="003D7766" w:rsidRPr="00AA2856" w:rsidTr="00441D05">
        <w:tc>
          <w:tcPr>
            <w:tcW w:w="1957" w:type="pct"/>
            <w:gridSpan w:val="2"/>
            <w:shd w:val="clear" w:color="auto" w:fill="C6D9F1" w:themeFill="text2" w:themeFillTint="33"/>
          </w:tcPr>
          <w:p w:rsidR="003D7766" w:rsidRPr="00AA2856" w:rsidRDefault="003D7766" w:rsidP="00F347B2">
            <w:r w:rsidRPr="00AA2856">
              <w:t>Purpose</w:t>
            </w:r>
          </w:p>
        </w:tc>
        <w:tc>
          <w:tcPr>
            <w:tcW w:w="3043" w:type="pct"/>
            <w:gridSpan w:val="2"/>
            <w:vMerge w:val="restart"/>
          </w:tcPr>
          <w:p w:rsidR="003D7766" w:rsidRPr="00AA2856" w:rsidRDefault="003D7766" w:rsidP="00F347B2">
            <w:pPr>
              <w:pStyle w:val="Default"/>
              <w:jc w:val="center"/>
              <w:rPr>
                <w:color w:val="auto"/>
                <w:sz w:val="15"/>
                <w:szCs w:val="15"/>
                <w:lang w:val="en-GB"/>
              </w:rPr>
            </w:pPr>
            <w:r w:rsidRPr="00AA2856">
              <w:rPr>
                <w:noProof/>
                <w:color w:val="auto"/>
                <w:sz w:val="15"/>
                <w:szCs w:val="15"/>
              </w:rPr>
              <w:drawing>
                <wp:inline distT="0" distB="0" distL="0" distR="0">
                  <wp:extent cx="3057525" cy="236220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7089" t="7857" r="11646" b="3571"/>
                          <a:stretch>
                            <a:fillRect/>
                          </a:stretch>
                        </pic:blipFill>
                        <pic:spPr bwMode="auto">
                          <a:xfrm>
                            <a:off x="0" y="0"/>
                            <a:ext cx="3057525" cy="2362200"/>
                          </a:xfrm>
                          <a:prstGeom prst="rect">
                            <a:avLst/>
                          </a:prstGeom>
                          <a:noFill/>
                          <a:ln w="9525">
                            <a:noFill/>
                            <a:miter lim="800000"/>
                            <a:headEnd/>
                            <a:tailEnd/>
                          </a:ln>
                        </pic:spPr>
                      </pic:pic>
                    </a:graphicData>
                  </a:graphic>
                </wp:inline>
              </w:drawing>
            </w:r>
          </w:p>
          <w:p w:rsidR="003D7766" w:rsidRPr="00AA2856" w:rsidRDefault="003D7766" w:rsidP="00F347B2">
            <w:pPr>
              <w:jc w:val="center"/>
              <w:rPr>
                <w:bCs/>
              </w:rPr>
            </w:pPr>
            <w:r w:rsidRPr="00AA2856">
              <w:rPr>
                <w:bCs/>
              </w:rPr>
              <w:t>Radar Level Sensor</w:t>
            </w:r>
          </w:p>
        </w:tc>
      </w:tr>
      <w:tr w:rsidR="003D7766" w:rsidRPr="00AA2856" w:rsidTr="00441D05">
        <w:tc>
          <w:tcPr>
            <w:tcW w:w="1957" w:type="pct"/>
            <w:gridSpan w:val="2"/>
          </w:tcPr>
          <w:p w:rsidR="003D7766" w:rsidRPr="00AA2856" w:rsidRDefault="003D7766" w:rsidP="00F347B2">
            <w:pPr>
              <w:spacing w:after="0"/>
            </w:pPr>
            <w:r w:rsidRPr="00AA2856">
              <w:t xml:space="preserve">The OTT RLS is used for contactless measurement of surface water level. It is based on </w:t>
            </w:r>
            <w:proofErr w:type="spellStart"/>
            <w:r w:rsidRPr="00AA2856">
              <w:t>i`mpulse</w:t>
            </w:r>
            <w:proofErr w:type="spellEnd"/>
            <w:r w:rsidRPr="00AA2856">
              <w:t xml:space="preserve"> radar technology. The transmitting antenna transmits short radar pulses. The receiver antenna receives the pulses reflected from the water surface and uses them to determine the distance between the sensor and the water surface. The actual water level is then calculated automatically by the radar sensor.</w:t>
            </w:r>
          </w:p>
        </w:tc>
        <w:tc>
          <w:tcPr>
            <w:tcW w:w="3043" w:type="pct"/>
            <w:gridSpan w:val="2"/>
            <w:vMerge/>
          </w:tcPr>
          <w:p w:rsidR="003D7766" w:rsidRPr="00AA2856" w:rsidRDefault="003D7766" w:rsidP="00F347B2"/>
        </w:tc>
      </w:tr>
      <w:tr w:rsidR="003D7766" w:rsidRPr="00AA2856" w:rsidTr="00441D05">
        <w:tc>
          <w:tcPr>
            <w:tcW w:w="1957" w:type="pct"/>
            <w:gridSpan w:val="2"/>
            <w:shd w:val="clear" w:color="auto" w:fill="C6D9F1" w:themeFill="text2" w:themeFillTint="33"/>
          </w:tcPr>
          <w:p w:rsidR="003D7766" w:rsidRPr="00AA2856" w:rsidRDefault="003D7766" w:rsidP="00F347B2">
            <w:r w:rsidRPr="00AA2856">
              <w:t>Site selection</w:t>
            </w:r>
          </w:p>
        </w:tc>
        <w:tc>
          <w:tcPr>
            <w:tcW w:w="3043" w:type="pct"/>
            <w:gridSpan w:val="2"/>
            <w:vMerge w:val="restart"/>
          </w:tcPr>
          <w:p w:rsidR="003D7766" w:rsidRPr="00AA2856" w:rsidRDefault="003D7766" w:rsidP="00F347B2">
            <w:pPr>
              <w:pStyle w:val="Default"/>
              <w:spacing w:after="500"/>
              <w:jc w:val="center"/>
              <w:rPr>
                <w:color w:val="auto"/>
                <w:sz w:val="15"/>
                <w:szCs w:val="15"/>
                <w:lang w:val="en-GB"/>
              </w:rPr>
            </w:pPr>
            <w:r w:rsidRPr="00AA2856">
              <w:rPr>
                <w:noProof/>
                <w:color w:val="auto"/>
                <w:sz w:val="15"/>
                <w:szCs w:val="15"/>
              </w:rPr>
              <w:drawing>
                <wp:inline distT="0" distB="0" distL="0" distR="0">
                  <wp:extent cx="2743200" cy="18383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l="1519" t="2134" b="15506"/>
                          <a:stretch>
                            <a:fillRect/>
                          </a:stretch>
                        </pic:blipFill>
                        <pic:spPr bwMode="auto">
                          <a:xfrm>
                            <a:off x="0" y="0"/>
                            <a:ext cx="2743200" cy="1838325"/>
                          </a:xfrm>
                          <a:prstGeom prst="rect">
                            <a:avLst/>
                          </a:prstGeom>
                          <a:noFill/>
                          <a:ln w="9525">
                            <a:noFill/>
                            <a:miter lim="800000"/>
                            <a:headEnd/>
                            <a:tailEnd/>
                          </a:ln>
                        </pic:spPr>
                      </pic:pic>
                    </a:graphicData>
                  </a:graphic>
                </wp:inline>
              </w:drawing>
            </w:r>
          </w:p>
          <w:p w:rsidR="003D7766" w:rsidRPr="00AA2856" w:rsidRDefault="003D7766" w:rsidP="00F347B2">
            <w:pPr>
              <w:pStyle w:val="Default"/>
              <w:jc w:val="center"/>
              <w:rPr>
                <w:color w:val="auto"/>
                <w:sz w:val="15"/>
                <w:szCs w:val="15"/>
                <w:lang w:val="en-GB"/>
              </w:rPr>
            </w:pPr>
            <w:r w:rsidRPr="00AA2856">
              <w:rPr>
                <w:noProof/>
                <w:color w:val="auto"/>
                <w:sz w:val="15"/>
                <w:szCs w:val="15"/>
              </w:rPr>
              <w:drawing>
                <wp:inline distT="0" distB="0" distL="0" distR="0">
                  <wp:extent cx="2581275" cy="24479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2581275" cy="2447925"/>
                          </a:xfrm>
                          <a:prstGeom prst="rect">
                            <a:avLst/>
                          </a:prstGeom>
                          <a:noFill/>
                          <a:ln w="9525">
                            <a:noFill/>
                            <a:miter lim="800000"/>
                            <a:headEnd/>
                            <a:tailEnd/>
                          </a:ln>
                        </pic:spPr>
                      </pic:pic>
                    </a:graphicData>
                  </a:graphic>
                </wp:inline>
              </w:drawing>
            </w:r>
          </w:p>
          <w:p w:rsidR="003D7766" w:rsidRPr="00AA2856" w:rsidRDefault="003D7766" w:rsidP="00F347B2">
            <w:pPr>
              <w:jc w:val="center"/>
            </w:pPr>
          </w:p>
        </w:tc>
      </w:tr>
      <w:tr w:rsidR="003D7766" w:rsidRPr="00AA2856" w:rsidTr="00441D05">
        <w:tc>
          <w:tcPr>
            <w:tcW w:w="1957" w:type="pct"/>
            <w:gridSpan w:val="2"/>
          </w:tcPr>
          <w:p w:rsidR="003D7766" w:rsidRPr="00AA2856" w:rsidRDefault="003D7766" w:rsidP="00523A80">
            <w:pPr>
              <w:pStyle w:val="ListParagraph"/>
              <w:numPr>
                <w:ilvl w:val="0"/>
                <w:numId w:val="7"/>
              </w:numPr>
              <w:spacing w:after="0"/>
              <w:ind w:left="180" w:hanging="180"/>
              <w:contextualSpacing/>
              <w:jc w:val="left"/>
            </w:pPr>
            <w:r w:rsidRPr="00AA2856">
              <w:t>Possible mounting locations are: bridges and auxiliary constructions directly above the waterway section to be measured; vibrations and movement of the mounting point must be avoided.</w:t>
            </w:r>
          </w:p>
          <w:p w:rsidR="003D7766" w:rsidRPr="00AA2856" w:rsidRDefault="003D7766" w:rsidP="00523A80">
            <w:pPr>
              <w:pStyle w:val="ListParagraph"/>
              <w:numPr>
                <w:ilvl w:val="0"/>
                <w:numId w:val="7"/>
              </w:numPr>
              <w:spacing w:after="0"/>
              <w:ind w:left="180" w:hanging="180"/>
              <w:contextualSpacing/>
              <w:jc w:val="left"/>
            </w:pPr>
            <w:r w:rsidRPr="00AA2856">
              <w:t>The minimum distance between lower edge of the sensor and water surface must be 0.8 m.</w:t>
            </w:r>
          </w:p>
          <w:p w:rsidR="003D7766" w:rsidRPr="00AA2856" w:rsidRDefault="003D7766" w:rsidP="00523A80">
            <w:pPr>
              <w:pStyle w:val="ListParagraph"/>
              <w:numPr>
                <w:ilvl w:val="0"/>
                <w:numId w:val="7"/>
              </w:numPr>
              <w:spacing w:after="0"/>
              <w:ind w:left="180" w:hanging="180"/>
              <w:contextualSpacing/>
              <w:jc w:val="left"/>
            </w:pPr>
            <w:r w:rsidRPr="00AA2856">
              <w:t>Select a mounting point high enough so that measurement is possible even with high water levels but ensure that it does not become dry at low water levels.</w:t>
            </w:r>
          </w:p>
          <w:p w:rsidR="003D7766" w:rsidRPr="00AA2856" w:rsidRDefault="003D7766" w:rsidP="00523A80">
            <w:pPr>
              <w:pStyle w:val="ListParagraph"/>
              <w:numPr>
                <w:ilvl w:val="0"/>
                <w:numId w:val="7"/>
              </w:numPr>
              <w:spacing w:after="0"/>
              <w:ind w:left="180" w:hanging="180"/>
              <w:contextualSpacing/>
              <w:jc w:val="left"/>
            </w:pPr>
            <w:r w:rsidRPr="00AA2856">
              <w:t>The water surface must be as smooth as possible in the area of the sensor beam. Avoid turbulent areas, areas where foam is created, surge occurs and waterway sections where obstructions or bridge piers cause changes in the water level. The measurement result cannot be used if there is ice or snow on the water surface.</w:t>
            </w:r>
          </w:p>
          <w:p w:rsidR="003D7766" w:rsidRPr="00AA2856" w:rsidRDefault="003D7766" w:rsidP="00523A80">
            <w:pPr>
              <w:pStyle w:val="ListParagraph"/>
              <w:numPr>
                <w:ilvl w:val="0"/>
                <w:numId w:val="7"/>
              </w:numPr>
              <w:spacing w:after="0"/>
              <w:ind w:left="180" w:hanging="180"/>
              <w:contextualSpacing/>
              <w:jc w:val="left"/>
            </w:pPr>
            <w:r w:rsidRPr="00AA2856">
              <w:t>The area within the sensor beam must be completely free of obstructions.</w:t>
            </w:r>
          </w:p>
          <w:p w:rsidR="003D7766" w:rsidRPr="00AA2856" w:rsidRDefault="003D7766" w:rsidP="00523A80">
            <w:pPr>
              <w:pStyle w:val="ListParagraph"/>
              <w:numPr>
                <w:ilvl w:val="0"/>
                <w:numId w:val="7"/>
              </w:numPr>
              <w:spacing w:after="0"/>
              <w:ind w:left="180" w:hanging="180"/>
              <w:contextualSpacing/>
              <w:jc w:val="left"/>
            </w:pPr>
            <w:r w:rsidRPr="00AA2856">
              <w:t>Avoid large metal surfaces near the sensor beam (reflections from these surfaces can distort the measurement result).</w:t>
            </w:r>
          </w:p>
        </w:tc>
        <w:tc>
          <w:tcPr>
            <w:tcW w:w="3043" w:type="pct"/>
            <w:gridSpan w:val="2"/>
            <w:vMerge/>
          </w:tcPr>
          <w:p w:rsidR="003D7766" w:rsidRPr="00AA2856" w:rsidRDefault="003D7766" w:rsidP="00F347B2"/>
        </w:tc>
      </w:tr>
      <w:tr w:rsidR="003D7766" w:rsidRPr="00AA2856" w:rsidTr="00F347B2">
        <w:tc>
          <w:tcPr>
            <w:tcW w:w="5000" w:type="pct"/>
            <w:gridSpan w:val="4"/>
            <w:shd w:val="clear" w:color="auto" w:fill="C6D9F1" w:themeFill="text2" w:themeFillTint="33"/>
          </w:tcPr>
          <w:p w:rsidR="003D7766" w:rsidRPr="00AA2856" w:rsidRDefault="003D7766" w:rsidP="00F347B2">
            <w:r w:rsidRPr="00AA2856">
              <w:lastRenderedPageBreak/>
              <w:t>Installation</w:t>
            </w:r>
          </w:p>
        </w:tc>
      </w:tr>
      <w:tr w:rsidR="003D7766" w:rsidRPr="00AA2856" w:rsidTr="00F347B2">
        <w:tc>
          <w:tcPr>
            <w:tcW w:w="1645" w:type="pct"/>
            <w:shd w:val="clear" w:color="auto" w:fill="auto"/>
          </w:tcPr>
          <w:p w:rsidR="003D7766" w:rsidRPr="00AA2856" w:rsidRDefault="003D7766" w:rsidP="00523A80">
            <w:pPr>
              <w:pStyle w:val="ListParagraph"/>
              <w:numPr>
                <w:ilvl w:val="0"/>
                <w:numId w:val="8"/>
              </w:numPr>
              <w:spacing w:after="0"/>
              <w:ind w:left="180" w:hanging="180"/>
              <w:contextualSpacing/>
              <w:jc w:val="left"/>
            </w:pPr>
            <w:r w:rsidRPr="00AA2856">
              <w:t xml:space="preserve">Assemble the swivel mount </w:t>
            </w:r>
          </w:p>
          <w:p w:rsidR="003D7766" w:rsidRPr="00AA2856" w:rsidRDefault="003D7766" w:rsidP="00523A80">
            <w:pPr>
              <w:pStyle w:val="ListParagraph"/>
              <w:numPr>
                <w:ilvl w:val="0"/>
                <w:numId w:val="8"/>
              </w:numPr>
              <w:spacing w:after="0"/>
              <w:ind w:left="180" w:hanging="180"/>
              <w:contextualSpacing/>
              <w:jc w:val="left"/>
            </w:pPr>
            <w:r w:rsidRPr="00AA2856">
              <w:t>Prepare the cable gland</w:t>
            </w:r>
          </w:p>
          <w:p w:rsidR="003D7766" w:rsidRPr="00AA2856" w:rsidRDefault="003D7766" w:rsidP="00523A80">
            <w:pPr>
              <w:pStyle w:val="ListParagraph"/>
              <w:numPr>
                <w:ilvl w:val="0"/>
                <w:numId w:val="8"/>
              </w:numPr>
              <w:spacing w:after="0"/>
              <w:ind w:left="180" w:hanging="180"/>
              <w:contextualSpacing/>
              <w:jc w:val="left"/>
            </w:pPr>
            <w:r w:rsidRPr="00AA2856">
              <w:t>Remove screw cover and insert connecting cable from RLS to data logger through cable gland.</w:t>
            </w:r>
          </w:p>
          <w:p w:rsidR="003D7766" w:rsidRPr="00AA2856" w:rsidRDefault="003D7766" w:rsidP="00523A80">
            <w:pPr>
              <w:pStyle w:val="ListParagraph"/>
              <w:numPr>
                <w:ilvl w:val="0"/>
                <w:numId w:val="8"/>
              </w:numPr>
              <w:spacing w:after="0"/>
              <w:ind w:left="180" w:hanging="180"/>
              <w:contextualSpacing/>
              <w:jc w:val="left"/>
            </w:pPr>
            <w:r w:rsidRPr="00AA2856">
              <w:t xml:space="preserve">Connect the connecting cable to the terminal block. </w:t>
            </w:r>
          </w:p>
          <w:p w:rsidR="003D7766" w:rsidRPr="00AA2856" w:rsidRDefault="003D7766" w:rsidP="00523A80">
            <w:pPr>
              <w:pStyle w:val="ListParagraph"/>
              <w:numPr>
                <w:ilvl w:val="0"/>
                <w:numId w:val="8"/>
              </w:numPr>
              <w:spacing w:after="0"/>
              <w:ind w:left="180" w:hanging="180"/>
              <w:contextualSpacing/>
              <w:jc w:val="left"/>
            </w:pPr>
            <w:r w:rsidRPr="00AA2856">
              <w:t>Tighten the tightening nut of the cable gland and the screw cover.</w:t>
            </w:r>
          </w:p>
          <w:p w:rsidR="003D7766" w:rsidRPr="00AA2856" w:rsidRDefault="003D7766" w:rsidP="00523A80">
            <w:pPr>
              <w:pStyle w:val="ListParagraph"/>
              <w:numPr>
                <w:ilvl w:val="0"/>
                <w:numId w:val="8"/>
              </w:numPr>
              <w:spacing w:after="0"/>
              <w:ind w:left="180" w:hanging="180"/>
              <w:contextualSpacing/>
              <w:jc w:val="left"/>
            </w:pPr>
            <w:r w:rsidRPr="00AA2856">
              <w:t>Insert sensor into housing bracket and align the housing parallel (longitudinal and lateral axis) with the water surface.</w:t>
            </w:r>
          </w:p>
          <w:p w:rsidR="003D7766" w:rsidRDefault="003D7766" w:rsidP="00523A80">
            <w:pPr>
              <w:pStyle w:val="ListParagraph"/>
              <w:numPr>
                <w:ilvl w:val="0"/>
                <w:numId w:val="8"/>
              </w:numPr>
              <w:spacing w:after="0"/>
              <w:ind w:left="180" w:hanging="180"/>
              <w:contextualSpacing/>
              <w:jc w:val="left"/>
            </w:pPr>
            <w:r w:rsidRPr="00AA2856">
              <w:t>Check alignment of the RLS once more.</w:t>
            </w:r>
          </w:p>
          <w:p w:rsidR="00F347B2" w:rsidRPr="00AA2856" w:rsidRDefault="00F347B2" w:rsidP="00523A80">
            <w:pPr>
              <w:pStyle w:val="ListParagraph"/>
              <w:numPr>
                <w:ilvl w:val="0"/>
                <w:numId w:val="8"/>
              </w:numPr>
              <w:spacing w:after="0"/>
              <w:ind w:left="180" w:hanging="180"/>
              <w:contextualSpacing/>
              <w:jc w:val="left"/>
            </w:pPr>
          </w:p>
          <w:p w:rsidR="003D7766" w:rsidRPr="00AA2856" w:rsidRDefault="003D7766" w:rsidP="00F347B2">
            <w:r w:rsidRPr="00AA2856">
              <w:rPr>
                <w:i/>
              </w:rPr>
              <w:t>Note</w:t>
            </w:r>
            <w:r w:rsidRPr="00AA2856">
              <w:t>: Ensure no moisture enters the connection area when the screw cover is open!</w:t>
            </w:r>
          </w:p>
        </w:tc>
        <w:tc>
          <w:tcPr>
            <w:tcW w:w="3355" w:type="pct"/>
            <w:gridSpan w:val="3"/>
          </w:tcPr>
          <w:p w:rsidR="003D7766" w:rsidRPr="00AA2856" w:rsidRDefault="003D7766" w:rsidP="00F347B2">
            <w:pPr>
              <w:jc w:val="center"/>
              <w:rPr>
                <w:noProof/>
              </w:rPr>
            </w:pPr>
            <w:r w:rsidRPr="00AA2856">
              <w:rPr>
                <w:noProof/>
              </w:rPr>
              <w:drawing>
                <wp:inline distT="0" distB="0" distL="0" distR="0">
                  <wp:extent cx="2743200" cy="2502503"/>
                  <wp:effectExtent l="19050" t="0" r="0" b="0"/>
                  <wp:docPr id="1" name="Picture 3" descr="D:\Sujata\PIC\terminals on R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ujata\PIC\terminals on RLS.png"/>
                          <pic:cNvPicPr>
                            <a:picLocks noChangeAspect="1" noChangeArrowheads="1"/>
                          </pic:cNvPicPr>
                        </pic:nvPicPr>
                        <pic:blipFill>
                          <a:blip r:embed="rId19" cstate="print"/>
                          <a:srcRect l="1035" t="1840" r="2989" b="37453"/>
                          <a:stretch>
                            <a:fillRect/>
                          </a:stretch>
                        </pic:blipFill>
                        <pic:spPr bwMode="auto">
                          <a:xfrm>
                            <a:off x="0" y="0"/>
                            <a:ext cx="2743200" cy="2502503"/>
                          </a:xfrm>
                          <a:prstGeom prst="rect">
                            <a:avLst/>
                          </a:prstGeom>
                          <a:noFill/>
                          <a:ln w="0">
                            <a:noFill/>
                            <a:miter lim="800000"/>
                            <a:headEnd/>
                            <a:tailEnd/>
                          </a:ln>
                        </pic:spPr>
                      </pic:pic>
                    </a:graphicData>
                  </a:graphic>
                </wp:inline>
              </w:drawing>
            </w:r>
          </w:p>
          <w:p w:rsidR="003D7766" w:rsidRPr="00AA2856" w:rsidRDefault="003D7766" w:rsidP="00F347B2">
            <w:pPr>
              <w:jc w:val="center"/>
              <w:rPr>
                <w:noProof/>
              </w:rPr>
            </w:pPr>
            <w:r w:rsidRPr="00AA2856">
              <w:rPr>
                <w:noProof/>
              </w:rPr>
              <w:t>Warning:</w:t>
            </w:r>
          </w:p>
          <w:p w:rsidR="003D7766" w:rsidRPr="00AA2856" w:rsidRDefault="003D7766" w:rsidP="00F347B2">
            <w:pPr>
              <w:jc w:val="center"/>
              <w:rPr>
                <w:noProof/>
              </w:rPr>
            </w:pPr>
            <w:r w:rsidRPr="00AA2856">
              <w:rPr>
                <w:noProof/>
              </w:rPr>
              <w:t>The alignment of the sensor parallel to the water surface must be carried out as accurately as possible!</w:t>
            </w:r>
          </w:p>
          <w:p w:rsidR="003D7766" w:rsidRPr="00AA2856" w:rsidRDefault="003D7766" w:rsidP="00F347B2">
            <w:pPr>
              <w:jc w:val="center"/>
              <w:rPr>
                <w:noProof/>
              </w:rPr>
            </w:pPr>
            <w:r w:rsidRPr="00AA2856">
              <w:rPr>
                <w:noProof/>
              </w:rPr>
              <w:t>The maximum length of the connecting cable between OTT RLS and data logger is 100 m</w:t>
            </w:r>
          </w:p>
        </w:tc>
      </w:tr>
      <w:tr w:rsidR="003D7766" w:rsidRPr="00AA2856" w:rsidTr="00F347B2">
        <w:tc>
          <w:tcPr>
            <w:tcW w:w="1645" w:type="pct"/>
            <w:shd w:val="clear" w:color="auto" w:fill="C6D9F1" w:themeFill="text2" w:themeFillTint="33"/>
          </w:tcPr>
          <w:p w:rsidR="003D7766" w:rsidRPr="00AA2856" w:rsidRDefault="003D7766" w:rsidP="00F347B2">
            <w:r w:rsidRPr="00AA2856">
              <w:t>Terminal connection</w:t>
            </w:r>
          </w:p>
        </w:tc>
        <w:tc>
          <w:tcPr>
            <w:tcW w:w="3355" w:type="pct"/>
            <w:gridSpan w:val="3"/>
            <w:vMerge w:val="restart"/>
          </w:tcPr>
          <w:p w:rsidR="003D7766" w:rsidRPr="00AA2856" w:rsidRDefault="003D7766" w:rsidP="00F347B2">
            <w:pPr>
              <w:jc w:val="center"/>
            </w:pPr>
            <w:r w:rsidRPr="00AA2856">
              <w:rPr>
                <w:noProof/>
              </w:rPr>
              <w:drawing>
                <wp:inline distT="0" distB="0" distL="0" distR="0">
                  <wp:extent cx="2191412" cy="1152939"/>
                  <wp:effectExtent l="19050" t="0" r="0" b="0"/>
                  <wp:docPr id="2" name="Picture 3" descr="D:\Sujata\PIC\terminals on R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ujata\PIC\terminals on RLS.png"/>
                          <pic:cNvPicPr>
                            <a:picLocks noChangeAspect="1" noChangeArrowheads="1"/>
                          </pic:cNvPicPr>
                        </pic:nvPicPr>
                        <pic:blipFill>
                          <a:blip r:embed="rId19" cstate="print"/>
                          <a:srcRect l="1035" t="64305" r="2989" b="588"/>
                          <a:stretch>
                            <a:fillRect/>
                          </a:stretch>
                        </pic:blipFill>
                        <pic:spPr bwMode="auto">
                          <a:xfrm>
                            <a:off x="0" y="0"/>
                            <a:ext cx="2191412" cy="1152939"/>
                          </a:xfrm>
                          <a:prstGeom prst="rect">
                            <a:avLst/>
                          </a:prstGeom>
                          <a:noFill/>
                          <a:ln w="0">
                            <a:noFill/>
                            <a:miter lim="800000"/>
                            <a:headEnd/>
                            <a:tailEnd/>
                          </a:ln>
                        </pic:spPr>
                      </pic:pic>
                    </a:graphicData>
                  </a:graphic>
                </wp:inline>
              </w:drawing>
            </w:r>
          </w:p>
          <w:p w:rsidR="003D7766" w:rsidRPr="00AA2856" w:rsidRDefault="003D7766" w:rsidP="00F347B2">
            <w:pPr>
              <w:jc w:val="center"/>
            </w:pPr>
            <w:r w:rsidRPr="00AA2856">
              <w:t>Terminals on RLS</w:t>
            </w:r>
          </w:p>
        </w:tc>
      </w:tr>
      <w:tr w:rsidR="003D7766" w:rsidRPr="00AA2856" w:rsidTr="00F347B2">
        <w:trPr>
          <w:trHeight w:val="523"/>
        </w:trPr>
        <w:tc>
          <w:tcPr>
            <w:tcW w:w="1645" w:type="pct"/>
            <w:vMerge w:val="restart"/>
          </w:tcPr>
          <w:p w:rsidR="003D7766" w:rsidRPr="00AA2856" w:rsidRDefault="003D7766" w:rsidP="00F347B2">
            <w:r w:rsidRPr="00AA2856">
              <w:t>Radar Level Sensor can be connected either to SDI-12 or RS-485 interface.</w:t>
            </w:r>
          </w:p>
        </w:tc>
        <w:tc>
          <w:tcPr>
            <w:tcW w:w="3355" w:type="pct"/>
            <w:gridSpan w:val="3"/>
            <w:vMerge/>
          </w:tcPr>
          <w:p w:rsidR="003D7766" w:rsidRPr="00AA2856" w:rsidRDefault="003D7766" w:rsidP="00F347B2"/>
        </w:tc>
      </w:tr>
      <w:tr w:rsidR="003D7766" w:rsidRPr="00AA2856" w:rsidTr="00F347B2">
        <w:tc>
          <w:tcPr>
            <w:tcW w:w="1645" w:type="pct"/>
            <w:vMerge/>
            <w:shd w:val="clear" w:color="auto" w:fill="C6D9F1" w:themeFill="text2" w:themeFillTint="33"/>
          </w:tcPr>
          <w:p w:rsidR="003D7766" w:rsidRPr="00AA2856" w:rsidRDefault="003D7766" w:rsidP="00F347B2"/>
        </w:tc>
        <w:tc>
          <w:tcPr>
            <w:tcW w:w="1677" w:type="pct"/>
            <w:gridSpan w:val="2"/>
          </w:tcPr>
          <w:p w:rsidR="003D7766" w:rsidRPr="00AA2856" w:rsidRDefault="003D7766" w:rsidP="00F347B2">
            <w:pPr>
              <w:jc w:val="center"/>
            </w:pPr>
            <w:r w:rsidRPr="00AA2856">
              <w:rPr>
                <w:noProof/>
              </w:rPr>
              <w:drawing>
                <wp:inline distT="0" distB="0" distL="0" distR="0">
                  <wp:extent cx="1144732" cy="2044931"/>
                  <wp:effectExtent l="0" t="0" r="0" b="0"/>
                  <wp:docPr id="10" name="Picture 29" descr="D:\Sujata\Documents\Manuals\Pics\Connecting RLS  to datalog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ujata\Documents\Manuals\Pics\Connecting RLS  to datalogger.png"/>
                          <pic:cNvPicPr>
                            <a:picLocks noChangeAspect="1" noChangeArrowheads="1"/>
                          </pic:cNvPicPr>
                        </pic:nvPicPr>
                        <pic:blipFill>
                          <a:blip r:embed="rId20" cstate="print"/>
                          <a:srcRect l="14323" t="1323" r="7552" b="1047"/>
                          <a:stretch>
                            <a:fillRect/>
                          </a:stretch>
                        </pic:blipFill>
                        <pic:spPr bwMode="auto">
                          <a:xfrm>
                            <a:off x="0" y="0"/>
                            <a:ext cx="1144732" cy="2044931"/>
                          </a:xfrm>
                          <a:prstGeom prst="rect">
                            <a:avLst/>
                          </a:prstGeom>
                          <a:noFill/>
                          <a:ln w="9525">
                            <a:noFill/>
                            <a:miter lim="800000"/>
                            <a:headEnd/>
                            <a:tailEnd/>
                          </a:ln>
                        </pic:spPr>
                      </pic:pic>
                    </a:graphicData>
                  </a:graphic>
                </wp:inline>
              </w:drawing>
            </w:r>
          </w:p>
          <w:p w:rsidR="003D7766" w:rsidRPr="00AA2856" w:rsidRDefault="003D7766" w:rsidP="00F347B2">
            <w:pPr>
              <w:jc w:val="center"/>
            </w:pPr>
            <w:r w:rsidRPr="00AA2856">
              <w:t>Connecting OTT RLS to RTDL-11 using SDI-12 interface</w:t>
            </w:r>
          </w:p>
        </w:tc>
        <w:tc>
          <w:tcPr>
            <w:tcW w:w="1678" w:type="pct"/>
          </w:tcPr>
          <w:p w:rsidR="003D7766" w:rsidRPr="00AA2856" w:rsidRDefault="003D7766" w:rsidP="00F347B2">
            <w:pPr>
              <w:jc w:val="center"/>
            </w:pPr>
            <w:r w:rsidRPr="00AA2856">
              <w:rPr>
                <w:noProof/>
              </w:rPr>
              <w:drawing>
                <wp:inline distT="0" distB="0" distL="0" distR="0">
                  <wp:extent cx="1182827" cy="2000707"/>
                  <wp:effectExtent l="0" t="0" r="0" b="0"/>
                  <wp:docPr id="12" name="Picture 1" descr="D:\Sujata\Documents\Manuals\Pics\Connecting RLS  to datalogger-rs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ujata\Documents\Manuals\Pics\Connecting RLS  to datalogger-rs485.png"/>
                          <pic:cNvPicPr>
                            <a:picLocks noChangeAspect="1" noChangeArrowheads="1"/>
                          </pic:cNvPicPr>
                        </pic:nvPicPr>
                        <pic:blipFill>
                          <a:blip r:embed="rId21" cstate="print"/>
                          <a:srcRect l="12467" t="1762" r="6655" b="1844"/>
                          <a:stretch>
                            <a:fillRect/>
                          </a:stretch>
                        </pic:blipFill>
                        <pic:spPr bwMode="auto">
                          <a:xfrm>
                            <a:off x="0" y="0"/>
                            <a:ext cx="1182827" cy="2000707"/>
                          </a:xfrm>
                          <a:prstGeom prst="rect">
                            <a:avLst/>
                          </a:prstGeom>
                          <a:noFill/>
                          <a:ln w="9525">
                            <a:noFill/>
                            <a:miter lim="800000"/>
                            <a:headEnd/>
                            <a:tailEnd/>
                          </a:ln>
                        </pic:spPr>
                      </pic:pic>
                    </a:graphicData>
                  </a:graphic>
                </wp:inline>
              </w:drawing>
            </w:r>
          </w:p>
          <w:p w:rsidR="003D7766" w:rsidRPr="00AA2856" w:rsidRDefault="003D7766" w:rsidP="00F347B2">
            <w:pPr>
              <w:jc w:val="center"/>
            </w:pPr>
            <w:r w:rsidRPr="00AA2856">
              <w:t>Connecting OTT RLS to RTDL-11 using RS-485 interface</w:t>
            </w:r>
          </w:p>
        </w:tc>
      </w:tr>
      <w:tr w:rsidR="003D7766" w:rsidRPr="00AA2856" w:rsidTr="00F347B2">
        <w:tc>
          <w:tcPr>
            <w:tcW w:w="5000" w:type="pct"/>
            <w:gridSpan w:val="4"/>
            <w:shd w:val="clear" w:color="auto" w:fill="C6D9F1" w:themeFill="text2" w:themeFillTint="33"/>
          </w:tcPr>
          <w:p w:rsidR="003D7766" w:rsidRPr="00AA2856" w:rsidRDefault="003D7766" w:rsidP="00F347B2">
            <w:r w:rsidRPr="00AA2856">
              <w:lastRenderedPageBreak/>
              <w:t>Trouble Shooting</w:t>
            </w:r>
          </w:p>
        </w:tc>
      </w:tr>
      <w:tr w:rsidR="003D7766" w:rsidRPr="00AA2856" w:rsidTr="00F347B2">
        <w:tc>
          <w:tcPr>
            <w:tcW w:w="1645" w:type="pct"/>
          </w:tcPr>
          <w:p w:rsidR="003D7766" w:rsidRPr="00AA2856" w:rsidRDefault="003D7766" w:rsidP="00F347B2">
            <w:r w:rsidRPr="00AA2856">
              <w:t>Sensor does not respond to the SDI-12 or RS485 interface</w:t>
            </w:r>
          </w:p>
        </w:tc>
        <w:tc>
          <w:tcPr>
            <w:tcW w:w="3355" w:type="pct"/>
            <w:gridSpan w:val="3"/>
          </w:tcPr>
          <w:p w:rsidR="003D7766" w:rsidRPr="00AA2856" w:rsidRDefault="003D7766" w:rsidP="00523A80">
            <w:pPr>
              <w:pStyle w:val="ListParagraph"/>
              <w:numPr>
                <w:ilvl w:val="0"/>
                <w:numId w:val="9"/>
              </w:numPr>
              <w:spacing w:after="0"/>
              <w:ind w:left="199" w:hanging="199"/>
              <w:contextualSpacing/>
              <w:jc w:val="left"/>
            </w:pPr>
            <w:r w:rsidRPr="00AA2856">
              <w:t>In case of SDI-12 connection – Check connection assignment</w:t>
            </w:r>
          </w:p>
          <w:p w:rsidR="003D7766" w:rsidRPr="00AA2856" w:rsidRDefault="003D7766" w:rsidP="00523A80">
            <w:pPr>
              <w:pStyle w:val="ListParagraph"/>
              <w:numPr>
                <w:ilvl w:val="0"/>
                <w:numId w:val="9"/>
              </w:numPr>
              <w:spacing w:after="0"/>
              <w:ind w:left="199" w:hanging="199"/>
              <w:contextualSpacing/>
              <w:jc w:val="left"/>
            </w:pPr>
            <w:r w:rsidRPr="00AA2856">
              <w:t>In case of RS-485 – check A and B wires</w:t>
            </w:r>
          </w:p>
          <w:p w:rsidR="003D7766" w:rsidRPr="00AA2856" w:rsidRDefault="003D7766" w:rsidP="00523A80">
            <w:pPr>
              <w:pStyle w:val="ListParagraph"/>
              <w:numPr>
                <w:ilvl w:val="0"/>
                <w:numId w:val="9"/>
              </w:numPr>
              <w:spacing w:after="0"/>
              <w:ind w:left="199" w:hanging="199"/>
              <w:contextualSpacing/>
              <w:jc w:val="left"/>
            </w:pPr>
            <w:r w:rsidRPr="00AA2856">
              <w:t>Check if the Polarity of a power supply is reversed - Correct connection assignment</w:t>
            </w:r>
          </w:p>
          <w:p w:rsidR="003D7766" w:rsidRPr="00AA2856" w:rsidRDefault="003D7766" w:rsidP="00523A80">
            <w:pPr>
              <w:pStyle w:val="ListParagraph"/>
              <w:numPr>
                <w:ilvl w:val="0"/>
                <w:numId w:val="9"/>
              </w:numPr>
              <w:spacing w:after="0"/>
              <w:ind w:left="199" w:hanging="199"/>
              <w:contextualSpacing/>
              <w:jc w:val="left"/>
            </w:pPr>
            <w:r w:rsidRPr="00AA2856">
              <w:t>If Power supply &lt; 9.6 V or &gt; 28 V - check the length and cross-section of the cable</w:t>
            </w:r>
          </w:p>
          <w:p w:rsidR="003D7766" w:rsidRPr="00AA2856" w:rsidRDefault="003D7766" w:rsidP="00523A80">
            <w:pPr>
              <w:pStyle w:val="ListParagraph"/>
              <w:numPr>
                <w:ilvl w:val="0"/>
                <w:numId w:val="9"/>
              </w:numPr>
              <w:spacing w:after="0"/>
              <w:ind w:left="199" w:hanging="199"/>
              <w:contextualSpacing/>
              <w:jc w:val="left"/>
            </w:pPr>
            <w:r w:rsidRPr="00AA2856">
              <w:t xml:space="preserve">Ensure that – the sensor is operated with direct current of type 12/24 V DC (e.g. a battery or mains connection with </w:t>
            </w:r>
            <w:proofErr w:type="spellStart"/>
            <w:r w:rsidRPr="00AA2856">
              <w:t>galvanically</w:t>
            </w:r>
            <w:proofErr w:type="spellEnd"/>
            <w:r w:rsidRPr="00AA2856">
              <w:t xml:space="preserve"> isolated low safety voltage).</w:t>
            </w:r>
          </w:p>
        </w:tc>
      </w:tr>
      <w:tr w:rsidR="003D7766" w:rsidRPr="00AA2856" w:rsidTr="00F347B2">
        <w:tc>
          <w:tcPr>
            <w:tcW w:w="1645" w:type="pct"/>
          </w:tcPr>
          <w:p w:rsidR="003D7766" w:rsidRPr="00AA2856" w:rsidRDefault="003D7766" w:rsidP="00F347B2">
            <w:r w:rsidRPr="00AA2856">
              <w:t>Measured value varies or is not visible</w:t>
            </w:r>
          </w:p>
        </w:tc>
        <w:tc>
          <w:tcPr>
            <w:tcW w:w="3355" w:type="pct"/>
            <w:gridSpan w:val="3"/>
          </w:tcPr>
          <w:p w:rsidR="003D7766" w:rsidRPr="00AA2856" w:rsidRDefault="003D7766" w:rsidP="00523A80">
            <w:pPr>
              <w:pStyle w:val="ListParagraph"/>
              <w:numPr>
                <w:ilvl w:val="0"/>
                <w:numId w:val="10"/>
              </w:numPr>
              <w:spacing w:after="0"/>
              <w:ind w:left="199" w:hanging="199"/>
              <w:contextualSpacing/>
              <w:jc w:val="left"/>
            </w:pPr>
            <w:r w:rsidRPr="00AA2856">
              <w:t>Carefully clean the sensor (front plate).</w:t>
            </w:r>
          </w:p>
          <w:p w:rsidR="003D7766" w:rsidRPr="00AA2856" w:rsidRDefault="003D7766" w:rsidP="00523A80">
            <w:pPr>
              <w:pStyle w:val="ListParagraph"/>
              <w:numPr>
                <w:ilvl w:val="0"/>
                <w:numId w:val="10"/>
              </w:numPr>
              <w:spacing w:after="0"/>
              <w:ind w:left="199" w:hanging="199"/>
              <w:contextualSpacing/>
              <w:jc w:val="left"/>
            </w:pPr>
            <w:r w:rsidRPr="00AA2856">
              <w:t>Remove obstruction (if any) in the measurement beam.</w:t>
            </w:r>
          </w:p>
          <w:p w:rsidR="003D7766" w:rsidRPr="00AA2856" w:rsidRDefault="003D7766" w:rsidP="00523A80">
            <w:pPr>
              <w:pStyle w:val="ListParagraph"/>
              <w:numPr>
                <w:ilvl w:val="0"/>
                <w:numId w:val="10"/>
              </w:numPr>
              <w:spacing w:after="0"/>
              <w:ind w:left="199" w:hanging="199"/>
              <w:contextualSpacing/>
              <w:jc w:val="left"/>
            </w:pPr>
            <w:r w:rsidRPr="00AA2856">
              <w:t>Check and correct (if needed) the Sensor alignment so that it is at right angles to the water surface</w:t>
            </w:r>
          </w:p>
          <w:p w:rsidR="003D7766" w:rsidRPr="00AA2856" w:rsidRDefault="003D7766" w:rsidP="00523A80">
            <w:pPr>
              <w:pStyle w:val="ListParagraph"/>
              <w:numPr>
                <w:ilvl w:val="0"/>
                <w:numId w:val="10"/>
              </w:numPr>
              <w:spacing w:after="0"/>
              <w:ind w:left="199" w:hanging="199"/>
              <w:contextualSpacing/>
              <w:jc w:val="left"/>
            </w:pPr>
            <w:r w:rsidRPr="00AA2856">
              <w:t>Ensure that the Mounting location of the sensor is steady (e.g. no bridge movement)</w:t>
            </w:r>
          </w:p>
          <w:p w:rsidR="003D7766" w:rsidRPr="00AA2856" w:rsidRDefault="003D7766" w:rsidP="00523A80">
            <w:pPr>
              <w:pStyle w:val="ListParagraph"/>
              <w:numPr>
                <w:ilvl w:val="0"/>
                <w:numId w:val="10"/>
              </w:numPr>
              <w:spacing w:after="0"/>
              <w:ind w:left="199" w:hanging="199"/>
              <w:contextualSpacing/>
              <w:jc w:val="left"/>
            </w:pPr>
            <w:r w:rsidRPr="00AA2856">
              <w:t>Ensure that large metal surfaces are not near the sensor beam (e.g. piling)</w:t>
            </w:r>
          </w:p>
        </w:tc>
      </w:tr>
      <w:tr w:rsidR="003D7766" w:rsidRPr="00AA2856" w:rsidTr="00F347B2">
        <w:tc>
          <w:tcPr>
            <w:tcW w:w="1645" w:type="pct"/>
          </w:tcPr>
          <w:p w:rsidR="003D7766" w:rsidRPr="00AA2856" w:rsidRDefault="003D7766" w:rsidP="00F347B2">
            <w:r w:rsidRPr="00AA2856">
              <w:t>If there is no power supply for more than 60 minutes</w:t>
            </w:r>
          </w:p>
        </w:tc>
        <w:tc>
          <w:tcPr>
            <w:tcW w:w="3355" w:type="pct"/>
            <w:gridSpan w:val="3"/>
          </w:tcPr>
          <w:p w:rsidR="003D7766" w:rsidRPr="00AA2856" w:rsidRDefault="003D7766" w:rsidP="00523A80">
            <w:pPr>
              <w:pStyle w:val="ListParagraph"/>
              <w:numPr>
                <w:ilvl w:val="0"/>
                <w:numId w:val="11"/>
              </w:numPr>
              <w:spacing w:after="0"/>
              <w:ind w:left="199" w:hanging="199"/>
              <w:contextualSpacing/>
              <w:jc w:val="left"/>
            </w:pPr>
            <w:r w:rsidRPr="00AA2856">
              <w:t>The RLS resets and starts again. (If takes this time until the circuit is voltage-free due to the extremely low power consumption).  Settings for the upper and lower value remain unchanged.</w:t>
            </w:r>
          </w:p>
        </w:tc>
      </w:tr>
      <w:tr w:rsidR="003D7766" w:rsidRPr="00AA2856" w:rsidTr="00F347B2">
        <w:tc>
          <w:tcPr>
            <w:tcW w:w="1645" w:type="pct"/>
            <w:shd w:val="clear" w:color="auto" w:fill="C6D9F1" w:themeFill="text2" w:themeFillTint="33"/>
          </w:tcPr>
          <w:p w:rsidR="003D7766" w:rsidRPr="00AA2856" w:rsidRDefault="003D7766" w:rsidP="00F347B2">
            <w:r w:rsidRPr="00AA2856">
              <w:t>Manufacturer</w:t>
            </w:r>
          </w:p>
        </w:tc>
        <w:tc>
          <w:tcPr>
            <w:tcW w:w="3355" w:type="pct"/>
            <w:gridSpan w:val="3"/>
          </w:tcPr>
          <w:p w:rsidR="003D7766" w:rsidRPr="00AA2856" w:rsidRDefault="003D7766" w:rsidP="00F347B2">
            <w:r w:rsidRPr="00AA2856">
              <w:t xml:space="preserve">OTT </w:t>
            </w:r>
            <w:proofErr w:type="spellStart"/>
            <w:r w:rsidR="00207577">
              <w:t>Hydromet</w:t>
            </w:r>
            <w:proofErr w:type="spellEnd"/>
            <w:r w:rsidR="00207577">
              <w:t xml:space="preserve"> </w:t>
            </w:r>
            <w:proofErr w:type="spellStart"/>
            <w:r w:rsidR="00207577">
              <w:t>Gmbh</w:t>
            </w:r>
            <w:proofErr w:type="spellEnd"/>
          </w:p>
          <w:p w:rsidR="003D7766" w:rsidRPr="00AA2856" w:rsidRDefault="003D7766" w:rsidP="00F347B2">
            <w:pPr>
              <w:spacing w:after="0"/>
            </w:pPr>
            <w:proofErr w:type="spellStart"/>
            <w:r w:rsidRPr="00AA2856">
              <w:t>Ludwigstrasse</w:t>
            </w:r>
            <w:proofErr w:type="spellEnd"/>
            <w:r w:rsidRPr="00AA2856">
              <w:t xml:space="preserve"> 16</w:t>
            </w:r>
          </w:p>
          <w:p w:rsidR="003D7766" w:rsidRPr="00AA2856" w:rsidRDefault="003D7766" w:rsidP="00F347B2">
            <w:pPr>
              <w:spacing w:after="0"/>
            </w:pPr>
            <w:r w:rsidRPr="00AA2856">
              <w:t>87437 Kempten</w:t>
            </w:r>
          </w:p>
          <w:p w:rsidR="003D7766" w:rsidRPr="00AA2856" w:rsidRDefault="003D7766" w:rsidP="00F347B2">
            <w:pPr>
              <w:spacing w:after="0"/>
            </w:pPr>
            <w:r w:rsidRPr="00AA2856">
              <w:t>Tel. +49 (0) 831/5617-</w:t>
            </w:r>
            <w:r w:rsidR="00207577">
              <w:t>222</w:t>
            </w:r>
          </w:p>
          <w:p w:rsidR="003D7766" w:rsidRPr="00AA2856" w:rsidRDefault="003D7766" w:rsidP="00F347B2">
            <w:pPr>
              <w:spacing w:after="0"/>
            </w:pPr>
            <w:r w:rsidRPr="00AA2856">
              <w:t>Fax +49 (0) 831/5617-209</w:t>
            </w:r>
          </w:p>
          <w:p w:rsidR="003D7766" w:rsidRPr="00AA2856" w:rsidRDefault="003D7766" w:rsidP="00F347B2">
            <w:pPr>
              <w:spacing w:after="0"/>
            </w:pPr>
            <w:r w:rsidRPr="00AA2856">
              <w:t>info@ott.com</w:t>
            </w:r>
          </w:p>
          <w:p w:rsidR="003D7766" w:rsidRPr="00AA2856" w:rsidRDefault="00E71883" w:rsidP="00F347B2">
            <w:pPr>
              <w:spacing w:after="0"/>
            </w:pPr>
            <w:hyperlink r:id="rId22" w:history="1">
              <w:r w:rsidR="00207577" w:rsidRPr="009A00BE">
                <w:rPr>
                  <w:rStyle w:val="Hyperlink"/>
                </w:rPr>
                <w:t>www.ott.com</w:t>
              </w:r>
            </w:hyperlink>
          </w:p>
        </w:tc>
      </w:tr>
    </w:tbl>
    <w:p w:rsidR="003D7766" w:rsidRPr="00AA2856" w:rsidRDefault="003D7766" w:rsidP="003D7766"/>
    <w:p w:rsidR="00441D05" w:rsidRDefault="00441D05">
      <w:r>
        <w:rPr>
          <w:bCs/>
        </w:rPr>
        <w:br w:type="page"/>
      </w:r>
    </w:p>
    <w:tbl>
      <w:tblPr>
        <w:tblStyle w:val="TableGrid"/>
        <w:tblW w:w="5000" w:type="pct"/>
        <w:tblLook w:val="04A0"/>
      </w:tblPr>
      <w:tblGrid>
        <w:gridCol w:w="3041"/>
        <w:gridCol w:w="6202"/>
      </w:tblGrid>
      <w:tr w:rsidR="003D7766" w:rsidRPr="00AA2856" w:rsidTr="00F347B2">
        <w:tc>
          <w:tcPr>
            <w:tcW w:w="5000" w:type="pct"/>
            <w:gridSpan w:val="2"/>
            <w:shd w:val="clear" w:color="auto" w:fill="C6D9F1" w:themeFill="text2" w:themeFillTint="33"/>
          </w:tcPr>
          <w:p w:rsidR="003D7766" w:rsidRPr="00AA2856" w:rsidRDefault="003D7766" w:rsidP="00441D05">
            <w:pPr>
              <w:pStyle w:val="Heading3"/>
              <w:ind w:hanging="795"/>
              <w:rPr>
                <w:b/>
                <w:sz w:val="28"/>
              </w:rPr>
            </w:pPr>
            <w:bookmarkStart w:id="13" w:name="_Toc382669725"/>
            <w:r w:rsidRPr="00AA2856">
              <w:rPr>
                <w:b/>
                <w:sz w:val="28"/>
              </w:rPr>
              <w:lastRenderedPageBreak/>
              <w:t>OTT Compact Bubble Sensor (CBS)</w:t>
            </w:r>
            <w:bookmarkEnd w:id="13"/>
          </w:p>
        </w:tc>
      </w:tr>
      <w:tr w:rsidR="003D7766" w:rsidRPr="00AA2856" w:rsidTr="00F347B2">
        <w:tc>
          <w:tcPr>
            <w:tcW w:w="1645" w:type="pct"/>
            <w:shd w:val="clear" w:color="auto" w:fill="C6D9F1" w:themeFill="text2" w:themeFillTint="33"/>
          </w:tcPr>
          <w:p w:rsidR="003D7766" w:rsidRPr="00AA2856" w:rsidRDefault="003D7766" w:rsidP="00F347B2">
            <w:r w:rsidRPr="00AA2856">
              <w:t>Purpose</w:t>
            </w:r>
          </w:p>
        </w:tc>
        <w:tc>
          <w:tcPr>
            <w:tcW w:w="3355" w:type="pct"/>
            <w:vMerge w:val="restart"/>
          </w:tcPr>
          <w:p w:rsidR="003D7766" w:rsidRPr="00AA2856" w:rsidRDefault="003D7766" w:rsidP="00F347B2">
            <w:pPr>
              <w:pStyle w:val="Default"/>
              <w:jc w:val="center"/>
              <w:rPr>
                <w:color w:val="auto"/>
                <w:sz w:val="15"/>
                <w:szCs w:val="15"/>
                <w:lang w:val="en-GB"/>
              </w:rPr>
            </w:pPr>
          </w:p>
          <w:p w:rsidR="003D7766" w:rsidRPr="00AA2856" w:rsidRDefault="003D7766" w:rsidP="00F347B2">
            <w:pPr>
              <w:jc w:val="center"/>
              <w:rPr>
                <w:bCs/>
              </w:rPr>
            </w:pPr>
            <w:r w:rsidRPr="00AA2856">
              <w:rPr>
                <w:noProof/>
              </w:rPr>
              <w:drawing>
                <wp:inline distT="0" distB="0" distL="0" distR="0">
                  <wp:extent cx="2743200" cy="2187615"/>
                  <wp:effectExtent l="19050" t="0" r="0"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l="19391" t="14103" r="17308" b="5128"/>
                          <a:stretch>
                            <a:fillRect/>
                          </a:stretch>
                        </pic:blipFill>
                        <pic:spPr bwMode="auto">
                          <a:xfrm>
                            <a:off x="0" y="0"/>
                            <a:ext cx="2743200" cy="2187615"/>
                          </a:xfrm>
                          <a:prstGeom prst="rect">
                            <a:avLst/>
                          </a:prstGeom>
                          <a:noFill/>
                          <a:ln w="9525">
                            <a:noFill/>
                            <a:miter lim="800000"/>
                            <a:headEnd/>
                            <a:tailEnd/>
                          </a:ln>
                        </pic:spPr>
                      </pic:pic>
                    </a:graphicData>
                  </a:graphic>
                </wp:inline>
              </w:drawing>
            </w:r>
          </w:p>
          <w:p w:rsidR="00F347B2" w:rsidRPr="00AA2856" w:rsidRDefault="003D7766" w:rsidP="00F347B2">
            <w:pPr>
              <w:jc w:val="center"/>
              <w:rPr>
                <w:bCs/>
              </w:rPr>
            </w:pPr>
            <w:r w:rsidRPr="00AA2856">
              <w:rPr>
                <w:bCs/>
              </w:rPr>
              <w:t>OTT CBS Bubbler</w:t>
            </w:r>
          </w:p>
        </w:tc>
      </w:tr>
      <w:tr w:rsidR="003D7766" w:rsidRPr="00AA2856" w:rsidTr="00F347B2">
        <w:tc>
          <w:tcPr>
            <w:tcW w:w="1645" w:type="pct"/>
          </w:tcPr>
          <w:p w:rsidR="003D7766" w:rsidRDefault="003D7766" w:rsidP="00F347B2">
            <w:r w:rsidRPr="00AA2856">
              <w:t xml:space="preserve">The OTT CBS Compact Bubble Sensor is water level monitoring instrument. Compressed air produced by a piston pump flows via a measuring tube into the water to be measured. The pressure created in the measuring tube is directly proportional to the water column above the bubble chamber. </w:t>
            </w:r>
          </w:p>
          <w:p w:rsidR="00F347B2" w:rsidRPr="00AA2856" w:rsidRDefault="00F347B2" w:rsidP="00F347B2"/>
        </w:tc>
        <w:tc>
          <w:tcPr>
            <w:tcW w:w="3355" w:type="pct"/>
            <w:vMerge/>
          </w:tcPr>
          <w:p w:rsidR="003D7766" w:rsidRPr="00AA2856" w:rsidRDefault="003D7766" w:rsidP="00F347B2"/>
        </w:tc>
      </w:tr>
      <w:tr w:rsidR="003D7766" w:rsidRPr="00AA2856" w:rsidTr="00F347B2">
        <w:tc>
          <w:tcPr>
            <w:tcW w:w="1645" w:type="pct"/>
            <w:shd w:val="clear" w:color="auto" w:fill="C6D9F1" w:themeFill="text2" w:themeFillTint="33"/>
          </w:tcPr>
          <w:p w:rsidR="003D7766" w:rsidRPr="00AA2856" w:rsidRDefault="003D7766" w:rsidP="00F347B2">
            <w:r w:rsidRPr="00AA2856">
              <w:t>Connecting the data logger and power Supply</w:t>
            </w:r>
          </w:p>
        </w:tc>
        <w:tc>
          <w:tcPr>
            <w:tcW w:w="3355" w:type="pct"/>
            <w:vMerge w:val="restart"/>
          </w:tcPr>
          <w:p w:rsidR="003D7766" w:rsidRPr="00AA2856" w:rsidRDefault="003D7766" w:rsidP="00F347B2">
            <w:pPr>
              <w:pStyle w:val="Default"/>
              <w:spacing w:after="500"/>
              <w:jc w:val="center"/>
              <w:rPr>
                <w:color w:val="auto"/>
                <w:sz w:val="15"/>
                <w:szCs w:val="15"/>
                <w:lang w:val="en-GB"/>
              </w:rPr>
            </w:pPr>
            <w:r w:rsidRPr="00AA2856">
              <w:rPr>
                <w:noProof/>
                <w:color w:val="auto"/>
                <w:sz w:val="15"/>
                <w:szCs w:val="15"/>
              </w:rPr>
              <w:drawing>
                <wp:inline distT="0" distB="0" distL="0" distR="0">
                  <wp:extent cx="1097280" cy="1062990"/>
                  <wp:effectExtent l="19050" t="0" r="7620" b="0"/>
                  <wp:docPr id="27" name="Picture 33" descr="C:\Users\sujata.NP\Desktop\cb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ujata.NP\Desktop\cbs3.png"/>
                          <pic:cNvPicPr>
                            <a:picLocks noChangeAspect="1" noChangeArrowheads="1"/>
                          </pic:cNvPicPr>
                        </pic:nvPicPr>
                        <pic:blipFill>
                          <a:blip r:embed="rId24" cstate="print"/>
                          <a:srcRect/>
                          <a:stretch>
                            <a:fillRect/>
                          </a:stretch>
                        </pic:blipFill>
                        <pic:spPr bwMode="auto">
                          <a:xfrm>
                            <a:off x="0" y="0"/>
                            <a:ext cx="1097280" cy="1062990"/>
                          </a:xfrm>
                          <a:prstGeom prst="rect">
                            <a:avLst/>
                          </a:prstGeom>
                          <a:noFill/>
                          <a:ln w="9525">
                            <a:noFill/>
                            <a:miter lim="800000"/>
                            <a:headEnd/>
                            <a:tailEnd/>
                          </a:ln>
                        </pic:spPr>
                      </pic:pic>
                    </a:graphicData>
                  </a:graphic>
                </wp:inline>
              </w:drawing>
            </w:r>
          </w:p>
          <w:p w:rsidR="003D7766" w:rsidRPr="00AA2856" w:rsidRDefault="005732BB" w:rsidP="005732BB">
            <w:pPr>
              <w:jc w:val="center"/>
            </w:pPr>
            <w:r>
              <w:t xml:space="preserve">Assignments for </w:t>
            </w:r>
            <w:r w:rsidR="003D7766" w:rsidRPr="00AA2856">
              <w:t>Screw Terminal Strip(Terminal Block A and B)</w:t>
            </w:r>
          </w:p>
        </w:tc>
      </w:tr>
      <w:tr w:rsidR="003D7766" w:rsidRPr="00AA2856" w:rsidTr="00F347B2">
        <w:tc>
          <w:tcPr>
            <w:tcW w:w="1645" w:type="pct"/>
          </w:tcPr>
          <w:p w:rsidR="003D7766" w:rsidRPr="00AA2856" w:rsidRDefault="003D7766" w:rsidP="00523A80">
            <w:pPr>
              <w:pStyle w:val="ListParagraph"/>
              <w:numPr>
                <w:ilvl w:val="0"/>
                <w:numId w:val="12"/>
              </w:numPr>
              <w:spacing w:after="0"/>
              <w:contextualSpacing/>
              <w:jc w:val="left"/>
            </w:pPr>
            <w:r w:rsidRPr="00AA2856">
              <w:t>The protocol used to communicate between Data logger and CBS is: SDI 12; to communicate, only two wires are used (except power sensor power supply)</w:t>
            </w:r>
          </w:p>
          <w:p w:rsidR="003D7766" w:rsidRPr="00AA2856" w:rsidRDefault="003D7766" w:rsidP="00523A80">
            <w:pPr>
              <w:pStyle w:val="ListParagraph"/>
              <w:numPr>
                <w:ilvl w:val="0"/>
                <w:numId w:val="12"/>
              </w:numPr>
              <w:spacing w:after="0"/>
              <w:contextualSpacing/>
              <w:jc w:val="left"/>
            </w:pPr>
            <w:r w:rsidRPr="00AA2856">
              <w:t>See Fig. in the right</w:t>
            </w:r>
          </w:p>
        </w:tc>
        <w:tc>
          <w:tcPr>
            <w:tcW w:w="3355" w:type="pct"/>
            <w:vMerge/>
          </w:tcPr>
          <w:p w:rsidR="003D7766" w:rsidRPr="00AA2856" w:rsidRDefault="003D7766" w:rsidP="00F347B2"/>
        </w:tc>
      </w:tr>
      <w:tr w:rsidR="003D7766" w:rsidRPr="00AA2856" w:rsidTr="00F347B2">
        <w:trPr>
          <w:trHeight w:val="593"/>
        </w:trPr>
        <w:tc>
          <w:tcPr>
            <w:tcW w:w="1645" w:type="pct"/>
            <w:shd w:val="clear" w:color="auto" w:fill="C6D9F1" w:themeFill="text2" w:themeFillTint="33"/>
          </w:tcPr>
          <w:p w:rsidR="003D7766" w:rsidRPr="00AA2856" w:rsidRDefault="003D7766" w:rsidP="00F347B2">
            <w:r w:rsidRPr="00AA2856">
              <w:t xml:space="preserve">Installing the bubble chamber  </w:t>
            </w:r>
          </w:p>
        </w:tc>
        <w:tc>
          <w:tcPr>
            <w:tcW w:w="3355" w:type="pct"/>
            <w:vMerge w:val="restart"/>
          </w:tcPr>
          <w:p w:rsidR="003D7766" w:rsidRPr="00AA2856" w:rsidRDefault="003D7766" w:rsidP="00F347B2">
            <w:pPr>
              <w:pStyle w:val="Default"/>
              <w:spacing w:after="500"/>
              <w:jc w:val="center"/>
              <w:rPr>
                <w:color w:val="auto"/>
                <w:sz w:val="15"/>
                <w:szCs w:val="15"/>
                <w:lang w:val="en-GB"/>
              </w:rPr>
            </w:pPr>
            <w:r w:rsidRPr="00AA2856">
              <w:rPr>
                <w:noProof/>
                <w:color w:val="auto"/>
                <w:sz w:val="15"/>
                <w:szCs w:val="15"/>
              </w:rPr>
              <w:drawing>
                <wp:inline distT="0" distB="0" distL="0" distR="0">
                  <wp:extent cx="1828800" cy="2533446"/>
                  <wp:effectExtent l="19050" t="0" r="0" b="0"/>
                  <wp:docPr id="32" name="Picture 32" descr="C:\Users\sujata.NP\Desktop\cb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ujata.NP\Desktop\cbs2.png"/>
                          <pic:cNvPicPr>
                            <a:picLocks noChangeAspect="1" noChangeArrowheads="1"/>
                          </pic:cNvPicPr>
                        </pic:nvPicPr>
                        <pic:blipFill>
                          <a:blip r:embed="rId25" cstate="print"/>
                          <a:srcRect l="2747" t="2800" r="3846" b="3600"/>
                          <a:stretch>
                            <a:fillRect/>
                          </a:stretch>
                        </pic:blipFill>
                        <pic:spPr bwMode="auto">
                          <a:xfrm>
                            <a:off x="0" y="0"/>
                            <a:ext cx="1828800" cy="2533446"/>
                          </a:xfrm>
                          <a:prstGeom prst="rect">
                            <a:avLst/>
                          </a:prstGeom>
                          <a:noFill/>
                          <a:ln w="9525">
                            <a:noFill/>
                            <a:miter lim="800000"/>
                            <a:headEnd/>
                            <a:tailEnd/>
                          </a:ln>
                        </pic:spPr>
                      </pic:pic>
                    </a:graphicData>
                  </a:graphic>
                </wp:inline>
              </w:drawing>
            </w:r>
          </w:p>
          <w:p w:rsidR="003D7766" w:rsidRPr="00AA2856" w:rsidRDefault="003D7766" w:rsidP="00F347B2">
            <w:pPr>
              <w:jc w:val="center"/>
            </w:pPr>
            <w:r w:rsidRPr="00AA2856">
              <w:t>Layout of a level station with OTT CBS bubble Sensor</w:t>
            </w:r>
          </w:p>
        </w:tc>
      </w:tr>
      <w:tr w:rsidR="003D7766" w:rsidRPr="00AA2856" w:rsidTr="00F347B2">
        <w:trPr>
          <w:trHeight w:val="592"/>
        </w:trPr>
        <w:tc>
          <w:tcPr>
            <w:tcW w:w="1645" w:type="pct"/>
          </w:tcPr>
          <w:p w:rsidR="003D7766" w:rsidRPr="00AA2856" w:rsidRDefault="003D7766" w:rsidP="00523A80">
            <w:pPr>
              <w:pStyle w:val="ListParagraph"/>
              <w:numPr>
                <w:ilvl w:val="0"/>
                <w:numId w:val="13"/>
              </w:numPr>
              <w:spacing w:after="0"/>
              <w:ind w:left="360"/>
              <w:contextualSpacing/>
              <w:jc w:val="left"/>
            </w:pPr>
            <w:r w:rsidRPr="00AA2856">
              <w:t>Install just below the minimum anticipated water level.</w:t>
            </w:r>
          </w:p>
          <w:p w:rsidR="003D7766" w:rsidRPr="00AA2856" w:rsidRDefault="003D7766" w:rsidP="00523A80">
            <w:pPr>
              <w:pStyle w:val="ListParagraph"/>
              <w:numPr>
                <w:ilvl w:val="0"/>
                <w:numId w:val="13"/>
              </w:numPr>
              <w:spacing w:after="0"/>
              <w:ind w:left="360"/>
              <w:contextualSpacing/>
              <w:jc w:val="left"/>
            </w:pPr>
            <w:r w:rsidRPr="00AA2856">
              <w:t>Avoid areas of the slowest velocity, where fine particles settle out.</w:t>
            </w:r>
          </w:p>
          <w:p w:rsidR="003D7766" w:rsidRPr="00AA2856" w:rsidRDefault="003D7766" w:rsidP="00523A80">
            <w:pPr>
              <w:pStyle w:val="ListParagraph"/>
              <w:numPr>
                <w:ilvl w:val="0"/>
                <w:numId w:val="13"/>
              </w:numPr>
              <w:spacing w:after="0"/>
              <w:ind w:left="360"/>
              <w:contextualSpacing/>
              <w:jc w:val="left"/>
            </w:pPr>
            <w:r w:rsidRPr="00AA2856">
              <w:t>Do not damage or curl the measuring tube during installation.</w:t>
            </w:r>
            <w:r w:rsidRPr="00AA2856">
              <w:tab/>
            </w:r>
          </w:p>
          <w:p w:rsidR="003D7766" w:rsidRPr="00AA2856" w:rsidRDefault="003D7766" w:rsidP="00523A80">
            <w:pPr>
              <w:pStyle w:val="ListParagraph"/>
              <w:numPr>
                <w:ilvl w:val="0"/>
                <w:numId w:val="13"/>
              </w:numPr>
              <w:spacing w:after="0"/>
              <w:ind w:left="360"/>
              <w:contextualSpacing/>
              <w:jc w:val="left"/>
            </w:pPr>
            <w:r w:rsidRPr="00AA2856">
              <w:t xml:space="preserve">Lay the measuring tube so that there is a continuous drop from the CBS towards the bubble chamber. </w:t>
            </w:r>
          </w:p>
          <w:p w:rsidR="003D7766" w:rsidRPr="00AA2856" w:rsidRDefault="003D7766" w:rsidP="00523A80">
            <w:pPr>
              <w:pStyle w:val="ListParagraph"/>
              <w:numPr>
                <w:ilvl w:val="0"/>
                <w:numId w:val="13"/>
              </w:numPr>
              <w:spacing w:after="0"/>
              <w:ind w:left="360"/>
              <w:contextualSpacing/>
              <w:jc w:val="left"/>
            </w:pPr>
            <w:r w:rsidRPr="00AA2856">
              <w:t>Make sure all bends are very wide diameter turns as to not curl the bubble tube.</w:t>
            </w:r>
          </w:p>
        </w:tc>
        <w:tc>
          <w:tcPr>
            <w:tcW w:w="3355" w:type="pct"/>
            <w:vMerge/>
          </w:tcPr>
          <w:p w:rsidR="003D7766" w:rsidRPr="00AA2856" w:rsidRDefault="003D7766" w:rsidP="00F347B2">
            <w:pPr>
              <w:pStyle w:val="Default"/>
              <w:spacing w:after="500"/>
              <w:jc w:val="center"/>
              <w:rPr>
                <w:color w:val="auto"/>
                <w:sz w:val="15"/>
                <w:szCs w:val="15"/>
                <w:lang w:val="en-GB"/>
              </w:rPr>
            </w:pPr>
          </w:p>
        </w:tc>
      </w:tr>
      <w:tr w:rsidR="003D7766" w:rsidRPr="00AA2856" w:rsidTr="00F347B2">
        <w:trPr>
          <w:trHeight w:val="593"/>
        </w:trPr>
        <w:tc>
          <w:tcPr>
            <w:tcW w:w="1645" w:type="pct"/>
            <w:shd w:val="clear" w:color="auto" w:fill="C6D9F1" w:themeFill="text2" w:themeFillTint="33"/>
          </w:tcPr>
          <w:p w:rsidR="003D7766" w:rsidRPr="00AA2856" w:rsidRDefault="003D7766" w:rsidP="00F347B2">
            <w:r w:rsidRPr="00AA2856">
              <w:t>Connecting the measurement tube</w:t>
            </w:r>
          </w:p>
        </w:tc>
        <w:tc>
          <w:tcPr>
            <w:tcW w:w="3355" w:type="pct"/>
            <w:vMerge w:val="restart"/>
          </w:tcPr>
          <w:p w:rsidR="003D7766" w:rsidRPr="00AA2856" w:rsidRDefault="003D7766" w:rsidP="00F347B2">
            <w:pPr>
              <w:pStyle w:val="Default"/>
              <w:spacing w:after="500"/>
              <w:jc w:val="center"/>
              <w:rPr>
                <w:color w:val="auto"/>
                <w:sz w:val="15"/>
                <w:szCs w:val="15"/>
                <w:lang w:val="en-GB"/>
              </w:rPr>
            </w:pPr>
            <w:r w:rsidRPr="00AA2856">
              <w:rPr>
                <w:noProof/>
                <w:color w:val="auto"/>
                <w:sz w:val="15"/>
                <w:szCs w:val="15"/>
              </w:rPr>
              <w:drawing>
                <wp:inline distT="0" distB="0" distL="0" distR="0">
                  <wp:extent cx="2581275" cy="2628900"/>
                  <wp:effectExtent l="19050" t="0" r="9525" b="0"/>
                  <wp:docPr id="34" name="Picture 31" descr="C:\Users\sujata.NP\Desktop\cb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ujata.NP\Desktop\cbs1.png"/>
                          <pic:cNvPicPr>
                            <a:picLocks noChangeAspect="1" noChangeArrowheads="1"/>
                          </pic:cNvPicPr>
                        </pic:nvPicPr>
                        <pic:blipFill>
                          <a:blip r:embed="rId26" cstate="print"/>
                          <a:srcRect l="2778" t="2730" r="3125" b="3072"/>
                          <a:stretch>
                            <a:fillRect/>
                          </a:stretch>
                        </pic:blipFill>
                        <pic:spPr bwMode="auto">
                          <a:xfrm>
                            <a:off x="0" y="0"/>
                            <a:ext cx="2581275" cy="2628900"/>
                          </a:xfrm>
                          <a:prstGeom prst="rect">
                            <a:avLst/>
                          </a:prstGeom>
                          <a:noFill/>
                          <a:ln w="9525">
                            <a:noFill/>
                            <a:miter lim="800000"/>
                            <a:headEnd/>
                            <a:tailEnd/>
                          </a:ln>
                        </pic:spPr>
                      </pic:pic>
                    </a:graphicData>
                  </a:graphic>
                </wp:inline>
              </w:drawing>
            </w:r>
          </w:p>
          <w:p w:rsidR="003D7766" w:rsidRPr="00AA2856" w:rsidRDefault="003D7766" w:rsidP="00F347B2">
            <w:pPr>
              <w:jc w:val="center"/>
            </w:pPr>
            <w:r w:rsidRPr="00AA2856">
              <w:lastRenderedPageBreak/>
              <w:t>Connecting measuring tube on OTT CBS bubble sensor</w:t>
            </w:r>
          </w:p>
        </w:tc>
      </w:tr>
      <w:tr w:rsidR="003D7766" w:rsidRPr="00AA2856" w:rsidTr="00F347B2">
        <w:trPr>
          <w:trHeight w:val="592"/>
        </w:trPr>
        <w:tc>
          <w:tcPr>
            <w:tcW w:w="1645" w:type="pct"/>
          </w:tcPr>
          <w:p w:rsidR="003D7766" w:rsidRDefault="003D7766" w:rsidP="00523A80">
            <w:pPr>
              <w:pStyle w:val="ListParagraph"/>
              <w:numPr>
                <w:ilvl w:val="0"/>
                <w:numId w:val="14"/>
              </w:numPr>
              <w:spacing w:after="0"/>
              <w:contextualSpacing/>
              <w:jc w:val="left"/>
            </w:pPr>
            <w:r w:rsidRPr="00AA2856">
              <w:lastRenderedPageBreak/>
              <w:t>Cut off the end of the measure tube square with a razor blade or sharp knife and push onto the factory fitted connection nipple. The maximum length of the measuring tube is 75 meters for 4mm internal diameter tubing, and 100 meters for 1/8 inch or 2 mm tubing.</w:t>
            </w:r>
          </w:p>
          <w:p w:rsidR="00F347B2" w:rsidRPr="00AA2856" w:rsidRDefault="00F347B2" w:rsidP="00F347B2">
            <w:pPr>
              <w:spacing w:after="0"/>
              <w:contextualSpacing/>
            </w:pPr>
          </w:p>
        </w:tc>
        <w:tc>
          <w:tcPr>
            <w:tcW w:w="3355" w:type="pct"/>
            <w:vMerge/>
          </w:tcPr>
          <w:p w:rsidR="003D7766" w:rsidRPr="00AA2856" w:rsidRDefault="003D7766" w:rsidP="00F347B2">
            <w:pPr>
              <w:pStyle w:val="Default"/>
              <w:spacing w:after="500"/>
              <w:jc w:val="center"/>
              <w:rPr>
                <w:color w:val="auto"/>
                <w:sz w:val="15"/>
                <w:szCs w:val="15"/>
                <w:lang w:val="en-GB"/>
              </w:rPr>
            </w:pPr>
          </w:p>
        </w:tc>
      </w:tr>
      <w:tr w:rsidR="003D7766" w:rsidRPr="00AA2856" w:rsidTr="00F347B2">
        <w:trPr>
          <w:trHeight w:val="593"/>
        </w:trPr>
        <w:tc>
          <w:tcPr>
            <w:tcW w:w="1645" w:type="pct"/>
            <w:shd w:val="clear" w:color="auto" w:fill="C6D9F1" w:themeFill="text2" w:themeFillTint="33"/>
          </w:tcPr>
          <w:p w:rsidR="003D7766" w:rsidRPr="00AA2856" w:rsidRDefault="003D7766" w:rsidP="00F347B2">
            <w:r w:rsidRPr="00AA2856">
              <w:lastRenderedPageBreak/>
              <w:t>Installing the bubble pot</w:t>
            </w:r>
          </w:p>
        </w:tc>
        <w:tc>
          <w:tcPr>
            <w:tcW w:w="3355" w:type="pct"/>
            <w:vMerge w:val="restart"/>
          </w:tcPr>
          <w:p w:rsidR="003D7766" w:rsidRPr="00AA2856" w:rsidRDefault="003D7766" w:rsidP="00F347B2">
            <w:pPr>
              <w:pStyle w:val="Default"/>
              <w:spacing w:after="500"/>
              <w:jc w:val="center"/>
              <w:rPr>
                <w:color w:val="auto"/>
                <w:sz w:val="15"/>
                <w:szCs w:val="15"/>
                <w:lang w:val="en-GB"/>
              </w:rPr>
            </w:pPr>
            <w:r w:rsidRPr="00AA2856">
              <w:rPr>
                <w:noProof/>
                <w:color w:val="auto"/>
                <w:sz w:val="15"/>
                <w:szCs w:val="15"/>
              </w:rPr>
              <w:drawing>
                <wp:inline distT="0" distB="0" distL="0" distR="0">
                  <wp:extent cx="2552700" cy="1889361"/>
                  <wp:effectExtent l="19050" t="0" r="0" b="0"/>
                  <wp:docPr id="154" name="Picture 4" descr="D:\Sujata\PIC\eps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ujata\PIC\eps50.png"/>
                          <pic:cNvPicPr>
                            <a:picLocks noChangeAspect="1" noChangeArrowheads="1"/>
                          </pic:cNvPicPr>
                        </pic:nvPicPr>
                        <pic:blipFill>
                          <a:blip r:embed="rId27" cstate="print"/>
                          <a:srcRect l="3819" t="3286" r="2978" b="3588"/>
                          <a:stretch>
                            <a:fillRect/>
                          </a:stretch>
                        </pic:blipFill>
                        <pic:spPr bwMode="auto">
                          <a:xfrm>
                            <a:off x="0" y="0"/>
                            <a:ext cx="2552700" cy="1889361"/>
                          </a:xfrm>
                          <a:prstGeom prst="rect">
                            <a:avLst/>
                          </a:prstGeom>
                          <a:noFill/>
                          <a:ln w="9525">
                            <a:noFill/>
                            <a:miter lim="800000"/>
                            <a:headEnd/>
                            <a:tailEnd/>
                          </a:ln>
                        </pic:spPr>
                      </pic:pic>
                    </a:graphicData>
                  </a:graphic>
                </wp:inline>
              </w:drawing>
            </w:r>
          </w:p>
          <w:p w:rsidR="003D7766" w:rsidRPr="00AA2856" w:rsidRDefault="003D7766" w:rsidP="00F347B2">
            <w:pPr>
              <w:jc w:val="center"/>
            </w:pPr>
            <w:r w:rsidRPr="00AA2856">
              <w:t>Bubble pot EPS 50</w:t>
            </w:r>
          </w:p>
        </w:tc>
      </w:tr>
      <w:tr w:rsidR="003D7766" w:rsidRPr="00AA2856" w:rsidTr="00F347B2">
        <w:trPr>
          <w:trHeight w:val="592"/>
        </w:trPr>
        <w:tc>
          <w:tcPr>
            <w:tcW w:w="1645" w:type="pct"/>
          </w:tcPr>
          <w:p w:rsidR="003D7766" w:rsidRPr="00AA2856" w:rsidRDefault="003D7766" w:rsidP="00523A80">
            <w:pPr>
              <w:pStyle w:val="ListParagraph"/>
              <w:numPr>
                <w:ilvl w:val="0"/>
                <w:numId w:val="15"/>
              </w:numPr>
              <w:spacing w:after="0"/>
              <w:contextualSpacing/>
              <w:jc w:val="left"/>
            </w:pPr>
            <w:r w:rsidRPr="00AA2856">
              <w:t>The bubble pot has to be installed in the direction of the flow.</w:t>
            </w:r>
          </w:p>
          <w:p w:rsidR="003D7766" w:rsidRPr="00AA2856" w:rsidRDefault="003D7766" w:rsidP="00523A80">
            <w:pPr>
              <w:pStyle w:val="ListParagraph"/>
              <w:numPr>
                <w:ilvl w:val="0"/>
                <w:numId w:val="15"/>
              </w:numPr>
              <w:spacing w:after="0"/>
              <w:contextualSpacing/>
              <w:jc w:val="left"/>
            </w:pPr>
            <w:r w:rsidRPr="00AA2856">
              <w:t>Lead the bubble tube through a conduit (metal or plastic) to the place where the bubble pot has to be installed; actually the bubble pot must be completely under water.</w:t>
            </w:r>
          </w:p>
        </w:tc>
        <w:tc>
          <w:tcPr>
            <w:tcW w:w="3355" w:type="pct"/>
            <w:vMerge/>
          </w:tcPr>
          <w:p w:rsidR="003D7766" w:rsidRPr="00AA2856" w:rsidRDefault="003D7766" w:rsidP="00F347B2">
            <w:pPr>
              <w:pStyle w:val="Default"/>
              <w:spacing w:after="500"/>
              <w:jc w:val="center"/>
              <w:rPr>
                <w:color w:val="auto"/>
                <w:sz w:val="15"/>
                <w:szCs w:val="15"/>
                <w:lang w:val="en-GB"/>
              </w:rPr>
            </w:pPr>
          </w:p>
        </w:tc>
      </w:tr>
      <w:tr w:rsidR="003D7766" w:rsidRPr="00AA2856" w:rsidTr="00F347B2">
        <w:trPr>
          <w:trHeight w:val="338"/>
        </w:trPr>
        <w:tc>
          <w:tcPr>
            <w:tcW w:w="1645" w:type="pct"/>
            <w:shd w:val="clear" w:color="auto" w:fill="C6D9F1" w:themeFill="text2" w:themeFillTint="33"/>
          </w:tcPr>
          <w:p w:rsidR="003D7766" w:rsidRPr="00AA2856" w:rsidRDefault="003D7766" w:rsidP="00F347B2">
            <w:r w:rsidRPr="00AA2856">
              <w:t>Connecting the Bubble pot EPS 50 to the bubble Tube</w:t>
            </w:r>
          </w:p>
        </w:tc>
        <w:tc>
          <w:tcPr>
            <w:tcW w:w="3355" w:type="pct"/>
            <w:vMerge w:val="restar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70"/>
              <w:gridCol w:w="2716"/>
            </w:tblGrid>
            <w:tr w:rsidR="003D7766" w:rsidRPr="00AA2856" w:rsidTr="00645512">
              <w:trPr>
                <w:trHeight w:hRule="exact" w:val="1728"/>
              </w:trPr>
              <w:tc>
                <w:tcPr>
                  <w:tcW w:w="0" w:type="auto"/>
                  <w:vAlign w:val="center"/>
                </w:tcPr>
                <w:p w:rsidR="003D7766" w:rsidRPr="00AA2856" w:rsidRDefault="005708C3" w:rsidP="00F347B2">
                  <w:pPr>
                    <w:pStyle w:val="Default"/>
                    <w:spacing w:after="500"/>
                    <w:jc w:val="center"/>
                    <w:rPr>
                      <w:color w:val="auto"/>
                      <w:sz w:val="15"/>
                      <w:szCs w:val="15"/>
                      <w:lang w:val="en-GB"/>
                    </w:rPr>
                  </w:pPr>
                  <w:r>
                    <w:rPr>
                      <w:noProof/>
                      <w:color w:val="auto"/>
                    </w:rPr>
                    <w:drawing>
                      <wp:inline distT="0" distB="0" distL="0" distR="0">
                        <wp:extent cx="1457325" cy="1381125"/>
                        <wp:effectExtent l="19050" t="0" r="9525" b="0"/>
                        <wp:docPr id="280" name="Picture 4" descr="\\sources\RTS Projects\HK-HYCOS\DOCUMENT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rces\RTS Projects\HK-HYCOS\DOCUMENTATION\2.jpg"/>
                                <pic:cNvPicPr>
                                  <a:picLocks noChangeAspect="1" noChangeArrowheads="1"/>
                                </pic:cNvPicPr>
                              </pic:nvPicPr>
                              <pic:blipFill>
                                <a:blip r:embed="rId28" cstate="print"/>
                                <a:srcRect/>
                                <a:stretch>
                                  <a:fillRect/>
                                </a:stretch>
                              </pic:blipFill>
                              <pic:spPr bwMode="auto">
                                <a:xfrm>
                                  <a:off x="0" y="0"/>
                                  <a:ext cx="1457325" cy="1381125"/>
                                </a:xfrm>
                                <a:prstGeom prst="rect">
                                  <a:avLst/>
                                </a:prstGeom>
                                <a:noFill/>
                                <a:ln w="9525">
                                  <a:noFill/>
                                  <a:miter lim="800000"/>
                                  <a:headEnd/>
                                  <a:tailEnd/>
                                </a:ln>
                              </pic:spPr>
                            </pic:pic>
                          </a:graphicData>
                        </a:graphic>
                      </wp:inline>
                    </w:drawing>
                  </w:r>
                </w:p>
              </w:tc>
              <w:tc>
                <w:tcPr>
                  <w:tcW w:w="0" w:type="auto"/>
                  <w:vAlign w:val="center"/>
                </w:tcPr>
                <w:p w:rsidR="003D7766" w:rsidRPr="00AA2856" w:rsidRDefault="005708C3" w:rsidP="00F347B2">
                  <w:pPr>
                    <w:pStyle w:val="Default"/>
                    <w:spacing w:after="500"/>
                    <w:jc w:val="center"/>
                    <w:rPr>
                      <w:color w:val="auto"/>
                      <w:sz w:val="15"/>
                      <w:szCs w:val="15"/>
                      <w:lang w:val="en-GB"/>
                    </w:rPr>
                  </w:pPr>
                  <w:r>
                    <w:rPr>
                      <w:noProof/>
                      <w:color w:val="auto"/>
                    </w:rPr>
                    <w:drawing>
                      <wp:inline distT="0" distB="0" distL="0" distR="0">
                        <wp:extent cx="1447800" cy="1057275"/>
                        <wp:effectExtent l="19050" t="0" r="0" b="0"/>
                        <wp:docPr id="52" name="Picture 5" descr="\\sources\RTS Projects\HK-HYCOS\DOCUM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rces\RTS Projects\HK-HYCOS\DOCUMENTATION\1.jpg"/>
                                <pic:cNvPicPr>
                                  <a:picLocks noChangeAspect="1" noChangeArrowheads="1"/>
                                </pic:cNvPicPr>
                              </pic:nvPicPr>
                              <pic:blipFill>
                                <a:blip r:embed="rId29" cstate="print"/>
                                <a:srcRect/>
                                <a:stretch>
                                  <a:fillRect/>
                                </a:stretch>
                              </pic:blipFill>
                              <pic:spPr bwMode="auto">
                                <a:xfrm>
                                  <a:off x="0" y="0"/>
                                  <a:ext cx="1447800" cy="1057275"/>
                                </a:xfrm>
                                <a:prstGeom prst="rect">
                                  <a:avLst/>
                                </a:prstGeom>
                                <a:noFill/>
                                <a:ln w="9525">
                                  <a:noFill/>
                                  <a:miter lim="800000"/>
                                  <a:headEnd/>
                                  <a:tailEnd/>
                                </a:ln>
                              </pic:spPr>
                            </pic:pic>
                          </a:graphicData>
                        </a:graphic>
                      </wp:inline>
                    </w:drawing>
                  </w:r>
                </w:p>
              </w:tc>
            </w:tr>
            <w:tr w:rsidR="003D7766" w:rsidRPr="00AA2856" w:rsidTr="00F347B2">
              <w:tc>
                <w:tcPr>
                  <w:tcW w:w="0" w:type="auto"/>
                  <w:vAlign w:val="center"/>
                </w:tcPr>
                <w:p w:rsidR="003D7766" w:rsidRPr="00AA2856" w:rsidRDefault="003D7766" w:rsidP="00F347B2">
                  <w:pPr>
                    <w:pStyle w:val="Default"/>
                    <w:spacing w:after="500"/>
                    <w:jc w:val="center"/>
                    <w:rPr>
                      <w:color w:val="auto"/>
                      <w:sz w:val="15"/>
                      <w:szCs w:val="15"/>
                      <w:lang w:val="en-GB"/>
                    </w:rPr>
                  </w:pPr>
                  <w:r w:rsidRPr="00AA2856">
                    <w:rPr>
                      <w:color w:val="auto"/>
                      <w:sz w:val="15"/>
                      <w:szCs w:val="15"/>
                      <w:lang w:val="en-GB"/>
                    </w:rPr>
                    <w:t>1.) Cut the bubble tube right-angled with a sharp blade</w:t>
                  </w:r>
                </w:p>
              </w:tc>
              <w:tc>
                <w:tcPr>
                  <w:tcW w:w="0" w:type="auto"/>
                  <w:vAlign w:val="center"/>
                </w:tcPr>
                <w:p w:rsidR="003D7766" w:rsidRPr="00AA2856" w:rsidRDefault="003D7766" w:rsidP="00F347B2">
                  <w:pPr>
                    <w:pStyle w:val="Default"/>
                    <w:spacing w:after="500"/>
                    <w:jc w:val="center"/>
                    <w:rPr>
                      <w:color w:val="auto"/>
                      <w:sz w:val="15"/>
                      <w:szCs w:val="15"/>
                      <w:lang w:val="en-GB"/>
                    </w:rPr>
                  </w:pPr>
                  <w:r w:rsidRPr="00AA2856">
                    <w:rPr>
                      <w:color w:val="auto"/>
                      <w:sz w:val="15"/>
                      <w:szCs w:val="15"/>
                      <w:lang w:val="en-GB"/>
                    </w:rPr>
                    <w:t xml:space="preserve">2.) </w:t>
                  </w:r>
                  <w:r w:rsidR="005708C3" w:rsidRPr="00AA2856">
                    <w:rPr>
                      <w:color w:val="auto"/>
                      <w:sz w:val="15"/>
                      <w:szCs w:val="15"/>
                      <w:lang w:val="en-GB"/>
                    </w:rPr>
                    <w:t>Remove double nipple from the bubble pot</w:t>
                  </w:r>
                </w:p>
              </w:tc>
            </w:tr>
            <w:tr w:rsidR="003D7766" w:rsidRPr="00AA2856" w:rsidTr="00645512">
              <w:trPr>
                <w:trHeight w:hRule="exact" w:val="1728"/>
              </w:trPr>
              <w:tc>
                <w:tcPr>
                  <w:tcW w:w="0" w:type="auto"/>
                  <w:vAlign w:val="center"/>
                </w:tcPr>
                <w:p w:rsidR="003D7766" w:rsidRPr="00AA2856" w:rsidRDefault="005708C3" w:rsidP="00F347B2">
                  <w:pPr>
                    <w:pStyle w:val="Default"/>
                    <w:spacing w:after="500"/>
                    <w:jc w:val="center"/>
                    <w:rPr>
                      <w:color w:val="auto"/>
                      <w:sz w:val="15"/>
                      <w:szCs w:val="15"/>
                      <w:lang w:val="en-GB"/>
                    </w:rPr>
                  </w:pPr>
                  <w:r>
                    <w:rPr>
                      <w:noProof/>
                      <w:color w:val="auto"/>
                      <w:sz w:val="15"/>
                      <w:szCs w:val="15"/>
                    </w:rPr>
                    <w:drawing>
                      <wp:inline distT="0" distB="0" distL="0" distR="0">
                        <wp:extent cx="1685925" cy="1181100"/>
                        <wp:effectExtent l="19050" t="0" r="9525" b="0"/>
                        <wp:docPr id="61" name="Picture 6" descr="\\sources\RTS Projects\HK-HYCOS\DOCUMENT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rces\RTS Projects\HK-HYCOS\DOCUMENTATION\3.jpg"/>
                                <pic:cNvPicPr>
                                  <a:picLocks noChangeAspect="1" noChangeArrowheads="1"/>
                                </pic:cNvPicPr>
                              </pic:nvPicPr>
                              <pic:blipFill>
                                <a:blip r:embed="rId30" cstate="print"/>
                                <a:srcRect/>
                                <a:stretch>
                                  <a:fillRect/>
                                </a:stretch>
                              </pic:blipFill>
                              <pic:spPr bwMode="auto">
                                <a:xfrm>
                                  <a:off x="0" y="0"/>
                                  <a:ext cx="1685925" cy="1181100"/>
                                </a:xfrm>
                                <a:prstGeom prst="rect">
                                  <a:avLst/>
                                </a:prstGeom>
                                <a:noFill/>
                                <a:ln w="9525">
                                  <a:noFill/>
                                  <a:miter lim="800000"/>
                                  <a:headEnd/>
                                  <a:tailEnd/>
                                </a:ln>
                              </pic:spPr>
                            </pic:pic>
                          </a:graphicData>
                        </a:graphic>
                      </wp:inline>
                    </w:drawing>
                  </w:r>
                </w:p>
              </w:tc>
              <w:tc>
                <w:tcPr>
                  <w:tcW w:w="0" w:type="auto"/>
                  <w:vAlign w:val="center"/>
                </w:tcPr>
                <w:p w:rsidR="003D7766" w:rsidRPr="00AA2856" w:rsidRDefault="003D7766" w:rsidP="00F347B2">
                  <w:pPr>
                    <w:pStyle w:val="Default"/>
                    <w:spacing w:after="500"/>
                    <w:jc w:val="center"/>
                    <w:rPr>
                      <w:color w:val="auto"/>
                      <w:sz w:val="15"/>
                      <w:szCs w:val="15"/>
                      <w:lang w:val="en-GB"/>
                    </w:rPr>
                  </w:pPr>
                </w:p>
              </w:tc>
            </w:tr>
            <w:tr w:rsidR="003D7766" w:rsidRPr="00AA2856" w:rsidTr="00F347B2">
              <w:tc>
                <w:tcPr>
                  <w:tcW w:w="0" w:type="auto"/>
                  <w:vAlign w:val="center"/>
                </w:tcPr>
                <w:p w:rsidR="003B46B1" w:rsidRPr="00AA2856" w:rsidRDefault="003B46B1" w:rsidP="005708C3">
                  <w:pPr>
                    <w:pStyle w:val="Default"/>
                    <w:spacing w:after="500"/>
                    <w:jc w:val="center"/>
                    <w:rPr>
                      <w:color w:val="auto"/>
                      <w:sz w:val="15"/>
                      <w:szCs w:val="15"/>
                      <w:lang w:val="en-GB"/>
                    </w:rPr>
                  </w:pPr>
                  <w:proofErr w:type="gramStart"/>
                  <w:r>
                    <w:rPr>
                      <w:color w:val="auto"/>
                      <w:sz w:val="15"/>
                      <w:szCs w:val="15"/>
                      <w:lang w:val="en-GB"/>
                    </w:rPr>
                    <w:t>3)Insert</w:t>
                  </w:r>
                  <w:proofErr w:type="gramEnd"/>
                  <w:r>
                    <w:rPr>
                      <w:color w:val="auto"/>
                      <w:sz w:val="15"/>
                      <w:szCs w:val="15"/>
                      <w:lang w:val="en-GB"/>
                    </w:rPr>
                    <w:t xml:space="preserve"> the tube into the pot and connect the double nipple.</w:t>
                  </w:r>
                </w:p>
              </w:tc>
              <w:tc>
                <w:tcPr>
                  <w:tcW w:w="0" w:type="auto"/>
                  <w:vAlign w:val="center"/>
                </w:tcPr>
                <w:p w:rsidR="003D7766" w:rsidRPr="00AA2856" w:rsidRDefault="003D7766" w:rsidP="003B46B1">
                  <w:pPr>
                    <w:pStyle w:val="Default"/>
                    <w:spacing w:after="500"/>
                    <w:jc w:val="center"/>
                    <w:rPr>
                      <w:color w:val="auto"/>
                      <w:sz w:val="15"/>
                      <w:szCs w:val="15"/>
                      <w:lang w:val="en-GB"/>
                    </w:rPr>
                  </w:pPr>
                </w:p>
              </w:tc>
            </w:tr>
          </w:tbl>
          <w:p w:rsidR="003D7766" w:rsidRPr="00AA2856" w:rsidRDefault="003D7766" w:rsidP="00F347B2">
            <w:pPr>
              <w:pStyle w:val="Default"/>
              <w:spacing w:after="500"/>
              <w:jc w:val="center"/>
              <w:rPr>
                <w:color w:val="auto"/>
                <w:sz w:val="15"/>
                <w:szCs w:val="15"/>
                <w:lang w:val="en-GB"/>
              </w:rPr>
            </w:pPr>
          </w:p>
        </w:tc>
      </w:tr>
      <w:tr w:rsidR="003D7766" w:rsidRPr="00AA2856" w:rsidTr="00F347B2">
        <w:trPr>
          <w:trHeight w:val="337"/>
        </w:trPr>
        <w:tc>
          <w:tcPr>
            <w:tcW w:w="1645" w:type="pct"/>
          </w:tcPr>
          <w:p w:rsidR="003D7766" w:rsidRPr="00AA2856" w:rsidRDefault="003D7766" w:rsidP="00523A80">
            <w:pPr>
              <w:pStyle w:val="ListParagraph"/>
              <w:numPr>
                <w:ilvl w:val="0"/>
                <w:numId w:val="16"/>
              </w:numPr>
              <w:spacing w:after="0"/>
              <w:contextualSpacing/>
              <w:jc w:val="left"/>
            </w:pPr>
            <w:r w:rsidRPr="00AA2856">
              <w:t>Cut the bubble tube right-angled with a sharp blade</w:t>
            </w:r>
          </w:p>
          <w:p w:rsidR="003D7766" w:rsidRPr="00AA2856" w:rsidRDefault="003D7766" w:rsidP="00523A80">
            <w:pPr>
              <w:pStyle w:val="ListParagraph"/>
              <w:numPr>
                <w:ilvl w:val="0"/>
                <w:numId w:val="16"/>
              </w:numPr>
              <w:spacing w:after="0"/>
              <w:contextualSpacing/>
              <w:jc w:val="left"/>
            </w:pPr>
            <w:r w:rsidRPr="00AA2856">
              <w:t>Remove double nipple from the bubble pot</w:t>
            </w:r>
          </w:p>
          <w:p w:rsidR="00F347B2" w:rsidRDefault="00E200B3" w:rsidP="00523A80">
            <w:pPr>
              <w:pStyle w:val="ListParagraph"/>
              <w:numPr>
                <w:ilvl w:val="0"/>
                <w:numId w:val="16"/>
              </w:numPr>
              <w:spacing w:after="0"/>
              <w:contextualSpacing/>
              <w:jc w:val="left"/>
            </w:pPr>
            <w:r>
              <w:t>Insert the tube into the pot and connect the double nipple.</w:t>
            </w:r>
          </w:p>
          <w:p w:rsidR="00F347B2" w:rsidRPr="00AA2856" w:rsidRDefault="00F347B2" w:rsidP="00F347B2">
            <w:pPr>
              <w:spacing w:after="0"/>
              <w:contextualSpacing/>
            </w:pPr>
          </w:p>
        </w:tc>
        <w:tc>
          <w:tcPr>
            <w:tcW w:w="3355" w:type="pct"/>
            <w:vMerge/>
          </w:tcPr>
          <w:p w:rsidR="003D7766" w:rsidRPr="00AA2856" w:rsidRDefault="003D7766" w:rsidP="00F347B2">
            <w:pPr>
              <w:pStyle w:val="Default"/>
              <w:spacing w:after="500"/>
              <w:jc w:val="center"/>
              <w:rPr>
                <w:color w:val="auto"/>
                <w:sz w:val="15"/>
                <w:szCs w:val="15"/>
                <w:lang w:val="en-GB"/>
              </w:rPr>
            </w:pPr>
          </w:p>
        </w:tc>
      </w:tr>
    </w:tbl>
    <w:p w:rsidR="00290C48" w:rsidRDefault="00290C48">
      <w:r>
        <w:br w:type="page"/>
      </w:r>
    </w:p>
    <w:tbl>
      <w:tblPr>
        <w:tblStyle w:val="TableGrid"/>
        <w:tblW w:w="5000" w:type="pct"/>
        <w:tblLook w:val="04A0"/>
      </w:tblPr>
      <w:tblGrid>
        <w:gridCol w:w="3041"/>
        <w:gridCol w:w="6202"/>
      </w:tblGrid>
      <w:tr w:rsidR="003D7766" w:rsidRPr="00AA2856" w:rsidTr="00F347B2">
        <w:tc>
          <w:tcPr>
            <w:tcW w:w="1645" w:type="pct"/>
            <w:shd w:val="clear" w:color="auto" w:fill="C6D9F1" w:themeFill="text2" w:themeFillTint="33"/>
          </w:tcPr>
          <w:p w:rsidR="003D7766" w:rsidRPr="00AA2856" w:rsidRDefault="003D7766" w:rsidP="00290C48">
            <w:pPr>
              <w:spacing w:after="0"/>
            </w:pPr>
            <w:r w:rsidRPr="00AA2856">
              <w:lastRenderedPageBreak/>
              <w:t>Terminal connection</w:t>
            </w:r>
          </w:p>
        </w:tc>
        <w:tc>
          <w:tcPr>
            <w:tcW w:w="3355" w:type="pct"/>
            <w:vMerge w:val="restart"/>
          </w:tcPr>
          <w:p w:rsidR="003D7766" w:rsidRPr="00AA2856" w:rsidRDefault="003D7766" w:rsidP="00F347B2">
            <w:pPr>
              <w:jc w:val="center"/>
            </w:pPr>
            <w:r w:rsidRPr="00AA2856">
              <w:rPr>
                <w:noProof/>
              </w:rPr>
              <w:drawing>
                <wp:inline distT="0" distB="0" distL="0" distR="0">
                  <wp:extent cx="1685925" cy="2514600"/>
                  <wp:effectExtent l="0" t="0" r="0" b="0"/>
                  <wp:docPr id="36" name="Picture 25" descr="D:\Sujata\Documents\Manuals\Pics\Connecting CBS to datalog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ujata\Documents\Manuals\Pics\Connecting CBS to datalogger.png"/>
                          <pic:cNvPicPr>
                            <a:picLocks noChangeAspect="1" noChangeArrowheads="1"/>
                          </pic:cNvPicPr>
                        </pic:nvPicPr>
                        <pic:blipFill>
                          <a:blip r:embed="rId31" cstate="print"/>
                          <a:srcRect l="2607" t="2174" r="5089" b="2174"/>
                          <a:stretch>
                            <a:fillRect/>
                          </a:stretch>
                        </pic:blipFill>
                        <pic:spPr bwMode="auto">
                          <a:xfrm>
                            <a:off x="0" y="0"/>
                            <a:ext cx="1685925" cy="2514600"/>
                          </a:xfrm>
                          <a:prstGeom prst="rect">
                            <a:avLst/>
                          </a:prstGeom>
                          <a:noFill/>
                          <a:ln w="9525">
                            <a:noFill/>
                            <a:miter lim="800000"/>
                            <a:headEnd/>
                            <a:tailEnd/>
                          </a:ln>
                        </pic:spPr>
                      </pic:pic>
                    </a:graphicData>
                  </a:graphic>
                </wp:inline>
              </w:drawing>
            </w:r>
          </w:p>
          <w:p w:rsidR="003D7766" w:rsidRPr="00AA2856" w:rsidRDefault="003D7766" w:rsidP="00F347B2">
            <w:pPr>
              <w:jc w:val="center"/>
            </w:pPr>
            <w:r w:rsidRPr="00AA2856">
              <w:t>Connecting the OTT CBS to RTDL-11 using an SDI-12 interface</w:t>
            </w:r>
          </w:p>
        </w:tc>
      </w:tr>
      <w:tr w:rsidR="003D7766" w:rsidRPr="00AA2856" w:rsidTr="00F347B2">
        <w:trPr>
          <w:trHeight w:val="269"/>
        </w:trPr>
        <w:tc>
          <w:tcPr>
            <w:tcW w:w="1645" w:type="pct"/>
          </w:tcPr>
          <w:p w:rsidR="003D7766" w:rsidRPr="00AA2856" w:rsidRDefault="003D7766" w:rsidP="00F347B2"/>
        </w:tc>
        <w:tc>
          <w:tcPr>
            <w:tcW w:w="3355" w:type="pct"/>
            <w:vMerge/>
          </w:tcPr>
          <w:p w:rsidR="003D7766" w:rsidRPr="00AA2856" w:rsidRDefault="003D7766" w:rsidP="00F347B2"/>
        </w:tc>
      </w:tr>
      <w:tr w:rsidR="003D7766" w:rsidRPr="00AA2856" w:rsidTr="00F347B2">
        <w:tc>
          <w:tcPr>
            <w:tcW w:w="1645" w:type="pct"/>
            <w:shd w:val="clear" w:color="auto" w:fill="C6D9F1" w:themeFill="text2" w:themeFillTint="33"/>
          </w:tcPr>
          <w:p w:rsidR="003D7766" w:rsidRPr="00AA2856" w:rsidRDefault="003D7766" w:rsidP="00F347B2">
            <w:r w:rsidRPr="00AA2856">
              <w:t>Activating the purge function</w:t>
            </w:r>
          </w:p>
          <w:p w:rsidR="003D7766" w:rsidRPr="00AA2856" w:rsidRDefault="003D7766" w:rsidP="00F347B2"/>
          <w:p w:rsidR="003D7766" w:rsidRPr="00AA2856" w:rsidRDefault="003D7766" w:rsidP="00F347B2">
            <w:r w:rsidRPr="00AA2856">
              <w:t>(</w:t>
            </w:r>
            <w:r w:rsidRPr="00AA2856">
              <w:rPr>
                <w:i/>
              </w:rPr>
              <w:t>for clearing the measuring tube and the bubble chamber of any minor contamination by pumping air into the measuring tube</w:t>
            </w:r>
            <w:r w:rsidRPr="00AA2856">
              <w:t>)</w:t>
            </w:r>
          </w:p>
        </w:tc>
        <w:tc>
          <w:tcPr>
            <w:tcW w:w="3355" w:type="pct"/>
          </w:tcPr>
          <w:p w:rsidR="003D7766" w:rsidRPr="00AA2856" w:rsidRDefault="003D7766" w:rsidP="00523A80">
            <w:pPr>
              <w:pStyle w:val="ListParagraph"/>
              <w:numPr>
                <w:ilvl w:val="0"/>
                <w:numId w:val="17"/>
              </w:numPr>
              <w:spacing w:after="0"/>
              <w:contextualSpacing/>
              <w:jc w:val="left"/>
            </w:pPr>
            <w:r w:rsidRPr="00AA2856">
              <w:t>On the front of the OTT CBS there is a Pump membrane button. Pressing the button activates the purge function for as long as it is pressed. The Status LED lights for approx. 2 seconds. With on activated purge pump function, the CBS pumps a large amount of air through the measuring tube for the required time period. The purge function can also be activated via an SDI-12 command.</w:t>
            </w:r>
          </w:p>
          <w:p w:rsidR="003D7766" w:rsidRPr="00AA2856" w:rsidRDefault="003D7766" w:rsidP="00523A80">
            <w:pPr>
              <w:pStyle w:val="ListParagraph"/>
              <w:numPr>
                <w:ilvl w:val="0"/>
                <w:numId w:val="17"/>
              </w:numPr>
              <w:spacing w:after="0"/>
              <w:contextualSpacing/>
              <w:jc w:val="left"/>
            </w:pPr>
            <w:r w:rsidRPr="00AA2856">
              <w:t>Note: Press the membrane button for at least one second as otherwise the error memory is called and displayed at the status LED.</w:t>
            </w:r>
          </w:p>
          <w:p w:rsidR="003D7766" w:rsidRPr="00AA2856" w:rsidRDefault="003D7766" w:rsidP="00523A80">
            <w:pPr>
              <w:pStyle w:val="ListParagraph"/>
              <w:numPr>
                <w:ilvl w:val="0"/>
                <w:numId w:val="17"/>
              </w:numPr>
              <w:spacing w:after="0"/>
              <w:contextualSpacing/>
              <w:jc w:val="left"/>
            </w:pPr>
            <w:r w:rsidRPr="00AA2856">
              <w:t>Bubbler can also be purged remotely through web.</w:t>
            </w:r>
          </w:p>
        </w:tc>
      </w:tr>
      <w:tr w:rsidR="003D7766" w:rsidRPr="00AA2856" w:rsidTr="00F347B2">
        <w:tc>
          <w:tcPr>
            <w:tcW w:w="5000" w:type="pct"/>
            <w:gridSpan w:val="2"/>
            <w:shd w:val="clear" w:color="auto" w:fill="C6D9F1" w:themeFill="text2" w:themeFillTint="33"/>
          </w:tcPr>
          <w:p w:rsidR="003D7766" w:rsidRPr="00AA2856" w:rsidRDefault="003D7766" w:rsidP="00290C48">
            <w:pPr>
              <w:spacing w:after="0"/>
            </w:pPr>
            <w:r w:rsidRPr="00AA2856">
              <w:t>Trouble Shooting</w:t>
            </w:r>
          </w:p>
        </w:tc>
      </w:tr>
      <w:tr w:rsidR="003D7766" w:rsidRPr="00AA2856" w:rsidTr="00F347B2">
        <w:tc>
          <w:tcPr>
            <w:tcW w:w="1645" w:type="pct"/>
          </w:tcPr>
          <w:p w:rsidR="003D7766" w:rsidRPr="00AA2856" w:rsidRDefault="003D7766" w:rsidP="00F347B2">
            <w:r w:rsidRPr="00AA2856">
              <w:t>No response:</w:t>
            </w:r>
          </w:p>
        </w:tc>
        <w:tc>
          <w:tcPr>
            <w:tcW w:w="3355" w:type="pct"/>
          </w:tcPr>
          <w:p w:rsidR="003D7766" w:rsidRPr="00AA2856" w:rsidRDefault="003D7766" w:rsidP="00523A80">
            <w:pPr>
              <w:pStyle w:val="ListParagraph"/>
              <w:numPr>
                <w:ilvl w:val="0"/>
                <w:numId w:val="18"/>
              </w:numPr>
              <w:spacing w:after="0"/>
              <w:contextualSpacing/>
              <w:jc w:val="left"/>
            </w:pPr>
            <w:r w:rsidRPr="00AA2856">
              <w:t>Check Connectivity and voltage</w:t>
            </w:r>
          </w:p>
        </w:tc>
      </w:tr>
      <w:tr w:rsidR="003D7766" w:rsidRPr="00AA2856" w:rsidTr="00F347B2">
        <w:tc>
          <w:tcPr>
            <w:tcW w:w="1645" w:type="pct"/>
          </w:tcPr>
          <w:p w:rsidR="003D7766" w:rsidRPr="00AA2856" w:rsidRDefault="003D7766" w:rsidP="00F347B2">
            <w:r w:rsidRPr="00AA2856">
              <w:t>Bubbler pumping forever:</w:t>
            </w:r>
          </w:p>
        </w:tc>
        <w:tc>
          <w:tcPr>
            <w:tcW w:w="3355" w:type="pct"/>
          </w:tcPr>
          <w:p w:rsidR="003D7766" w:rsidRPr="00AA2856" w:rsidRDefault="003D7766" w:rsidP="00523A80">
            <w:pPr>
              <w:pStyle w:val="ListParagraph"/>
              <w:numPr>
                <w:ilvl w:val="0"/>
                <w:numId w:val="19"/>
              </w:numPr>
              <w:spacing w:after="0"/>
              <w:contextualSpacing/>
              <w:jc w:val="left"/>
            </w:pPr>
            <w:r w:rsidRPr="00AA2856">
              <w:t>Should normally stop after 5 min of boot up</w:t>
            </w:r>
            <w:r w:rsidRPr="00AA2856">
              <w:tab/>
            </w:r>
          </w:p>
          <w:p w:rsidR="003D7766" w:rsidRPr="00AA2856" w:rsidRDefault="003D7766" w:rsidP="00523A80">
            <w:pPr>
              <w:pStyle w:val="ListParagraph"/>
              <w:numPr>
                <w:ilvl w:val="0"/>
                <w:numId w:val="19"/>
              </w:numPr>
              <w:spacing w:after="0"/>
              <w:contextualSpacing/>
              <w:jc w:val="left"/>
            </w:pPr>
            <w:r w:rsidRPr="00AA2856">
              <w:t>Check if the air is leaking at the ends or at some places in the tube</w:t>
            </w:r>
          </w:p>
          <w:p w:rsidR="003D7766" w:rsidRPr="00AA2856" w:rsidRDefault="003D7766" w:rsidP="00523A80">
            <w:pPr>
              <w:pStyle w:val="ListParagraph"/>
              <w:numPr>
                <w:ilvl w:val="0"/>
                <w:numId w:val="19"/>
              </w:numPr>
              <w:spacing w:after="0"/>
              <w:contextualSpacing/>
              <w:jc w:val="left"/>
            </w:pPr>
            <w:r w:rsidRPr="00AA2856">
              <w:t>Check by stopping the air flow completely at sensor terminal (you should see pumping stop and values equivalent to max observable value, nearly 15 m)</w:t>
            </w:r>
          </w:p>
        </w:tc>
      </w:tr>
      <w:tr w:rsidR="003D7766" w:rsidRPr="00AA2856" w:rsidTr="00F347B2">
        <w:tc>
          <w:tcPr>
            <w:tcW w:w="1645" w:type="pct"/>
          </w:tcPr>
          <w:p w:rsidR="003D7766" w:rsidRPr="00AA2856" w:rsidRDefault="003D7766" w:rsidP="00F347B2">
            <w:r w:rsidRPr="00AA2856">
              <w:t>Value Inaccuracy:</w:t>
            </w:r>
          </w:p>
        </w:tc>
        <w:tc>
          <w:tcPr>
            <w:tcW w:w="3355" w:type="pct"/>
          </w:tcPr>
          <w:p w:rsidR="003D7766" w:rsidRPr="00AA2856" w:rsidRDefault="003D7766" w:rsidP="00523A80">
            <w:pPr>
              <w:pStyle w:val="ListParagraph"/>
              <w:numPr>
                <w:ilvl w:val="0"/>
                <w:numId w:val="20"/>
              </w:numPr>
              <w:spacing w:after="0"/>
              <w:contextualSpacing/>
              <w:jc w:val="left"/>
            </w:pPr>
            <w:r w:rsidRPr="00AA2856">
              <w:t xml:space="preserve">Bubbler gives 0 values for initial 5 min </w:t>
            </w:r>
            <w:proofErr w:type="spellStart"/>
            <w:r w:rsidRPr="00AA2856">
              <w:t>bootup</w:t>
            </w:r>
            <w:proofErr w:type="spellEnd"/>
            <w:r w:rsidRPr="00AA2856">
              <w:t xml:space="preserve"> time and gives this value if the tube is leaked (notice the offset set for the water-level before saying it doesn’t give 0 value but a constant value at any depth)</w:t>
            </w:r>
          </w:p>
          <w:p w:rsidR="003D7766" w:rsidRPr="00AA2856" w:rsidRDefault="003D7766" w:rsidP="00523A80">
            <w:pPr>
              <w:pStyle w:val="ListParagraph"/>
              <w:numPr>
                <w:ilvl w:val="0"/>
                <w:numId w:val="20"/>
              </w:numPr>
              <w:spacing w:after="0"/>
              <w:contextualSpacing/>
              <w:jc w:val="left"/>
            </w:pPr>
            <w:r w:rsidRPr="00AA2856">
              <w:t>Value too low than expected (check if there’s a leak in the tube)</w:t>
            </w:r>
          </w:p>
          <w:p w:rsidR="003D7766" w:rsidRPr="00AA2856" w:rsidRDefault="003D7766" w:rsidP="00523A80">
            <w:pPr>
              <w:pStyle w:val="ListParagraph"/>
              <w:numPr>
                <w:ilvl w:val="0"/>
                <w:numId w:val="20"/>
              </w:numPr>
              <w:spacing w:after="0"/>
              <w:contextualSpacing/>
              <w:jc w:val="left"/>
            </w:pPr>
            <w:r w:rsidRPr="00AA2856">
              <w:t>Value too high than expected (check if the tube has been blocked or twisted somewhere, avoid micro bending)</w:t>
            </w:r>
          </w:p>
        </w:tc>
      </w:tr>
      <w:tr w:rsidR="003D7766" w:rsidRPr="00AA2856" w:rsidTr="00F347B2">
        <w:tc>
          <w:tcPr>
            <w:tcW w:w="5000" w:type="pct"/>
            <w:gridSpan w:val="2"/>
            <w:shd w:val="clear" w:color="auto" w:fill="C6D9F1" w:themeFill="text2" w:themeFillTint="33"/>
          </w:tcPr>
          <w:p w:rsidR="003D7766" w:rsidRPr="00AA2856" w:rsidRDefault="003D7766" w:rsidP="00290C48">
            <w:pPr>
              <w:spacing w:after="0"/>
            </w:pPr>
            <w:r w:rsidRPr="00AA2856">
              <w:t>Maintenance</w:t>
            </w:r>
          </w:p>
        </w:tc>
      </w:tr>
      <w:tr w:rsidR="003D7766" w:rsidRPr="00AA2856" w:rsidTr="00F347B2">
        <w:tc>
          <w:tcPr>
            <w:tcW w:w="1645" w:type="pct"/>
            <w:shd w:val="clear" w:color="auto" w:fill="auto"/>
          </w:tcPr>
          <w:p w:rsidR="003D7766" w:rsidRPr="00AA2856" w:rsidRDefault="003D7766" w:rsidP="00F347B2">
            <w:r w:rsidRPr="00AA2856">
              <w:t>Activating purge function</w:t>
            </w:r>
          </w:p>
        </w:tc>
        <w:tc>
          <w:tcPr>
            <w:tcW w:w="3355" w:type="pct"/>
          </w:tcPr>
          <w:p w:rsidR="003D7766" w:rsidRPr="00AA2856" w:rsidRDefault="003D7766" w:rsidP="00F347B2">
            <w:r w:rsidRPr="00AA2856">
              <w:t>Activate the purge function of the OTT CBS quarterly by pressing the membrane button Pump and checking whether air bubbles rise out of the bubble chamber. If not, check whether the bubble chamber is blocked, and/or whether the measuring tube is leaking or blocked.</w:t>
            </w:r>
          </w:p>
        </w:tc>
      </w:tr>
      <w:tr w:rsidR="003D7766" w:rsidRPr="00AA2856" w:rsidTr="00F347B2">
        <w:tc>
          <w:tcPr>
            <w:tcW w:w="1645" w:type="pct"/>
            <w:shd w:val="clear" w:color="auto" w:fill="auto"/>
          </w:tcPr>
          <w:p w:rsidR="003D7766" w:rsidRPr="00AA2856" w:rsidRDefault="003D7766" w:rsidP="00F347B2">
            <w:r w:rsidRPr="00AA2856">
              <w:lastRenderedPageBreak/>
              <w:t>Cleaning bubble chamber</w:t>
            </w:r>
          </w:p>
        </w:tc>
        <w:tc>
          <w:tcPr>
            <w:tcW w:w="3355" w:type="pct"/>
          </w:tcPr>
          <w:p w:rsidR="003D7766" w:rsidRPr="00AA2856" w:rsidRDefault="003D7766" w:rsidP="00F347B2">
            <w:r w:rsidRPr="00AA2856">
              <w:t>Check the bubble chamber quarterly for sand buildup and weed infiltration. For light sand buildup, clean the bubble chamber using the purge function, and for heavier buildup or weed infiltration clean the bubble chamber carefully manually (do not change the position of the bubble chamber).</w:t>
            </w:r>
          </w:p>
        </w:tc>
      </w:tr>
      <w:tr w:rsidR="003D7766" w:rsidRPr="00AA2856" w:rsidTr="00F347B2">
        <w:tc>
          <w:tcPr>
            <w:tcW w:w="1645" w:type="pct"/>
            <w:shd w:val="clear" w:color="auto" w:fill="auto"/>
          </w:tcPr>
          <w:p w:rsidR="003D7766" w:rsidRPr="00AA2856" w:rsidRDefault="003D7766" w:rsidP="00F347B2">
            <w:r w:rsidRPr="00AA2856">
              <w:t>Cleaning of bubble pot</w:t>
            </w:r>
          </w:p>
        </w:tc>
        <w:tc>
          <w:tcPr>
            <w:tcW w:w="3355" w:type="pct"/>
          </w:tcPr>
          <w:p w:rsidR="003D7766" w:rsidRPr="00AA2856" w:rsidRDefault="003D7766" w:rsidP="00F347B2">
            <w:r w:rsidRPr="00AA2856">
              <w:rPr>
                <w:noProof/>
              </w:rPr>
              <w:drawing>
                <wp:anchor distT="0" distB="0" distL="114300" distR="114300" simplePos="0" relativeHeight="251663360" behindDoc="0" locked="0" layoutInCell="1" allowOverlap="1">
                  <wp:simplePos x="0" y="0"/>
                  <wp:positionH relativeFrom="column">
                    <wp:posOffset>1913255</wp:posOffset>
                  </wp:positionH>
                  <wp:positionV relativeFrom="paragraph">
                    <wp:posOffset>15875</wp:posOffset>
                  </wp:positionV>
                  <wp:extent cx="1830705" cy="1395095"/>
                  <wp:effectExtent l="19050" t="0" r="0" b="0"/>
                  <wp:wrapSquare wrapText="bothSides"/>
                  <wp:docPr id="198" name="Picture 6" descr="D:\Sujata\PIC\bub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ujata\PIC\bubble.png"/>
                          <pic:cNvPicPr>
                            <a:picLocks noChangeAspect="1" noChangeArrowheads="1"/>
                          </pic:cNvPicPr>
                        </pic:nvPicPr>
                        <pic:blipFill>
                          <a:blip r:embed="rId32" cstate="print"/>
                          <a:srcRect l="11111" t="6061" r="11111" b="7576"/>
                          <a:stretch>
                            <a:fillRect/>
                          </a:stretch>
                        </pic:blipFill>
                        <pic:spPr bwMode="auto">
                          <a:xfrm>
                            <a:off x="0" y="0"/>
                            <a:ext cx="1830705" cy="1395095"/>
                          </a:xfrm>
                          <a:prstGeom prst="rect">
                            <a:avLst/>
                          </a:prstGeom>
                          <a:noFill/>
                          <a:ln w="9525">
                            <a:noFill/>
                            <a:miter lim="800000"/>
                            <a:headEnd/>
                            <a:tailEnd/>
                          </a:ln>
                        </pic:spPr>
                      </pic:pic>
                    </a:graphicData>
                  </a:graphic>
                </wp:anchor>
              </w:drawing>
            </w:r>
            <w:r w:rsidRPr="00AA2856">
              <w:t>Regularly check the bubble pot –at least once a year- if there is any debris and if it is still correctly aligned. If there are lots of particles or weeds in the water you have to check more frequently.</w:t>
            </w:r>
          </w:p>
          <w:p w:rsidR="003D7766" w:rsidRPr="00AA2856" w:rsidRDefault="003D7766" w:rsidP="00F347B2"/>
          <w:p w:rsidR="003D7766" w:rsidRPr="00AA2856" w:rsidRDefault="003D7766" w:rsidP="00F347B2">
            <w:r w:rsidRPr="00AA2856">
              <w:t>For cleaning you have to remove the three Phillips screws and the base plate at the bottom of the bubble pot. After cleaning the bubble pot has to be adjusted again to the direction of the flow.</w:t>
            </w:r>
          </w:p>
          <w:p w:rsidR="003D7766" w:rsidRPr="00AA2856" w:rsidRDefault="003D7766" w:rsidP="00F347B2">
            <w:pPr>
              <w:jc w:val="center"/>
            </w:pPr>
          </w:p>
        </w:tc>
      </w:tr>
      <w:tr w:rsidR="003D7766" w:rsidRPr="00AA2856" w:rsidTr="00F347B2">
        <w:tc>
          <w:tcPr>
            <w:tcW w:w="1645" w:type="pct"/>
            <w:shd w:val="clear" w:color="auto" w:fill="auto"/>
          </w:tcPr>
          <w:p w:rsidR="003D7766" w:rsidRPr="00AA2856" w:rsidRDefault="003D7766" w:rsidP="00F347B2">
            <w:r w:rsidRPr="00AA2856">
              <w:t>Testing the measuring tube</w:t>
            </w:r>
          </w:p>
        </w:tc>
        <w:tc>
          <w:tcPr>
            <w:tcW w:w="3355" w:type="pct"/>
          </w:tcPr>
          <w:p w:rsidR="003D7766" w:rsidRPr="00AA2856" w:rsidRDefault="003D7766" w:rsidP="00F347B2">
            <w:r w:rsidRPr="00AA2856">
              <w:t>After 15 years operation, test the measuring tube for tightness/pressure resistance roughly every 2 years.</w:t>
            </w:r>
          </w:p>
        </w:tc>
      </w:tr>
      <w:tr w:rsidR="003D7766" w:rsidRPr="00AA2856" w:rsidTr="00F347B2">
        <w:tc>
          <w:tcPr>
            <w:tcW w:w="1645" w:type="pct"/>
            <w:shd w:val="clear" w:color="auto" w:fill="C6D9F1" w:themeFill="text2" w:themeFillTint="33"/>
          </w:tcPr>
          <w:p w:rsidR="003D7766" w:rsidRPr="00AA2856" w:rsidRDefault="003D7766" w:rsidP="00F347B2">
            <w:r w:rsidRPr="00AA2856">
              <w:t>Manufacturer</w:t>
            </w:r>
          </w:p>
        </w:tc>
        <w:tc>
          <w:tcPr>
            <w:tcW w:w="3355" w:type="pct"/>
          </w:tcPr>
          <w:p w:rsidR="00207577" w:rsidRPr="00AA2856" w:rsidRDefault="00207577" w:rsidP="00207577">
            <w:r w:rsidRPr="00AA2856">
              <w:t xml:space="preserve">OTT </w:t>
            </w:r>
            <w:proofErr w:type="spellStart"/>
            <w:r>
              <w:t>Hydromet</w:t>
            </w:r>
            <w:proofErr w:type="spellEnd"/>
            <w:r>
              <w:t xml:space="preserve"> </w:t>
            </w:r>
            <w:proofErr w:type="spellStart"/>
            <w:r>
              <w:t>Gmbh</w:t>
            </w:r>
            <w:proofErr w:type="spellEnd"/>
          </w:p>
          <w:p w:rsidR="00207577" w:rsidRPr="00AA2856" w:rsidRDefault="00207577" w:rsidP="00207577">
            <w:pPr>
              <w:spacing w:after="0"/>
            </w:pPr>
            <w:proofErr w:type="spellStart"/>
            <w:r w:rsidRPr="00AA2856">
              <w:t>Ludwigstrasse</w:t>
            </w:r>
            <w:proofErr w:type="spellEnd"/>
            <w:r w:rsidRPr="00AA2856">
              <w:t xml:space="preserve"> 16</w:t>
            </w:r>
          </w:p>
          <w:p w:rsidR="00207577" w:rsidRPr="00AA2856" w:rsidRDefault="00207577" w:rsidP="00207577">
            <w:pPr>
              <w:spacing w:after="0"/>
            </w:pPr>
            <w:r w:rsidRPr="00AA2856">
              <w:t>87437 Kempten</w:t>
            </w:r>
          </w:p>
          <w:p w:rsidR="00207577" w:rsidRPr="00AA2856" w:rsidRDefault="00207577" w:rsidP="00207577">
            <w:pPr>
              <w:spacing w:after="0"/>
            </w:pPr>
            <w:r w:rsidRPr="00AA2856">
              <w:t>Tel. +49 (0) 831/5617-</w:t>
            </w:r>
            <w:r>
              <w:t>222</w:t>
            </w:r>
          </w:p>
          <w:p w:rsidR="00207577" w:rsidRPr="00AA2856" w:rsidRDefault="00207577" w:rsidP="00207577">
            <w:pPr>
              <w:spacing w:after="0"/>
            </w:pPr>
            <w:r w:rsidRPr="00AA2856">
              <w:t>Fax +49 (0) 831/5617-209</w:t>
            </w:r>
          </w:p>
          <w:p w:rsidR="00207577" w:rsidRPr="00AA2856" w:rsidRDefault="00207577" w:rsidP="00207577">
            <w:pPr>
              <w:spacing w:after="0"/>
            </w:pPr>
            <w:r w:rsidRPr="00AA2856">
              <w:t>info@ott.com</w:t>
            </w:r>
          </w:p>
          <w:p w:rsidR="003D7766" w:rsidRPr="00AA2856" w:rsidRDefault="00207577" w:rsidP="00207577">
            <w:pPr>
              <w:spacing w:after="0"/>
            </w:pPr>
            <w:r w:rsidRPr="00207577">
              <w:t>www.ott.com</w:t>
            </w:r>
          </w:p>
        </w:tc>
      </w:tr>
    </w:tbl>
    <w:p w:rsidR="003D7766" w:rsidRPr="00AA2856" w:rsidRDefault="003D7766" w:rsidP="003D7766"/>
    <w:p w:rsidR="00290C48" w:rsidRDefault="00290C48">
      <w:r>
        <w:rPr>
          <w:bCs/>
        </w:rPr>
        <w:br w:type="page"/>
      </w:r>
    </w:p>
    <w:tbl>
      <w:tblPr>
        <w:tblStyle w:val="TableGrid"/>
        <w:tblW w:w="5000" w:type="pct"/>
        <w:tblLayout w:type="fixed"/>
        <w:tblLook w:val="04A0"/>
      </w:tblPr>
      <w:tblGrid>
        <w:gridCol w:w="2765"/>
        <w:gridCol w:w="43"/>
        <w:gridCol w:w="1801"/>
        <w:gridCol w:w="4634"/>
      </w:tblGrid>
      <w:tr w:rsidR="003D7766" w:rsidRPr="00AA2856" w:rsidTr="00645512">
        <w:tc>
          <w:tcPr>
            <w:tcW w:w="5000" w:type="pct"/>
            <w:gridSpan w:val="4"/>
            <w:shd w:val="clear" w:color="auto" w:fill="C6D9F1" w:themeFill="text2" w:themeFillTint="33"/>
          </w:tcPr>
          <w:p w:rsidR="003D7766" w:rsidRPr="00AA2856" w:rsidRDefault="003D7766" w:rsidP="00441D05">
            <w:pPr>
              <w:pStyle w:val="Heading3"/>
              <w:ind w:hanging="795"/>
              <w:rPr>
                <w:b/>
                <w:sz w:val="28"/>
              </w:rPr>
            </w:pPr>
            <w:bookmarkStart w:id="14" w:name="_Toc382669726"/>
            <w:r w:rsidRPr="00AA2856">
              <w:rPr>
                <w:b/>
                <w:sz w:val="28"/>
              </w:rPr>
              <w:lastRenderedPageBreak/>
              <w:t>Tipping Bucket (TB3)</w:t>
            </w:r>
            <w:bookmarkEnd w:id="14"/>
          </w:p>
        </w:tc>
      </w:tr>
      <w:tr w:rsidR="003D7766" w:rsidRPr="00AA2856" w:rsidTr="00290C48">
        <w:tc>
          <w:tcPr>
            <w:tcW w:w="2493" w:type="pct"/>
            <w:gridSpan w:val="3"/>
            <w:shd w:val="clear" w:color="auto" w:fill="C6D9F1" w:themeFill="text2" w:themeFillTint="33"/>
          </w:tcPr>
          <w:p w:rsidR="003D7766" w:rsidRPr="00AA2856" w:rsidRDefault="003D7766" w:rsidP="00290C48">
            <w:pPr>
              <w:spacing w:after="0"/>
            </w:pPr>
            <w:r w:rsidRPr="00AA2856">
              <w:t>Purpose</w:t>
            </w:r>
          </w:p>
        </w:tc>
        <w:tc>
          <w:tcPr>
            <w:tcW w:w="2507" w:type="pct"/>
            <w:vMerge w:val="restart"/>
          </w:tcPr>
          <w:p w:rsidR="003D7766" w:rsidRPr="00AA2856" w:rsidRDefault="003D7766" w:rsidP="00F347B2">
            <w:pPr>
              <w:pStyle w:val="Default"/>
              <w:jc w:val="center"/>
              <w:rPr>
                <w:color w:val="auto"/>
                <w:sz w:val="15"/>
                <w:szCs w:val="15"/>
                <w:lang w:val="en-GB"/>
              </w:rPr>
            </w:pPr>
          </w:p>
          <w:p w:rsidR="003D7766" w:rsidRPr="00AA2856" w:rsidRDefault="003D7766" w:rsidP="002D1382">
            <w:pPr>
              <w:jc w:val="center"/>
              <w:rPr>
                <w:bCs/>
              </w:rPr>
            </w:pPr>
            <w:r w:rsidRPr="00AA2856">
              <w:rPr>
                <w:noProof/>
              </w:rPr>
              <w:drawing>
                <wp:inline distT="0" distB="0" distL="0" distR="0">
                  <wp:extent cx="2618556" cy="2158409"/>
                  <wp:effectExtent l="19050" t="0" r="0" b="0"/>
                  <wp:docPr id="75" name="Picture 4" descr="C:\Users\sujata.NP\Desktop\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jata.NP\Desktop\tb.png"/>
                          <pic:cNvPicPr>
                            <a:picLocks noChangeAspect="1" noChangeArrowheads="1"/>
                          </pic:cNvPicPr>
                        </pic:nvPicPr>
                        <pic:blipFill>
                          <a:blip r:embed="rId33" cstate="print"/>
                          <a:srcRect l="1875" t="4425" r="5482" b="5605"/>
                          <a:stretch>
                            <a:fillRect/>
                          </a:stretch>
                        </pic:blipFill>
                        <pic:spPr bwMode="auto">
                          <a:xfrm>
                            <a:off x="0" y="0"/>
                            <a:ext cx="2617273" cy="2161309"/>
                          </a:xfrm>
                          <a:prstGeom prst="rect">
                            <a:avLst/>
                          </a:prstGeom>
                          <a:noFill/>
                          <a:ln w="9525">
                            <a:noFill/>
                            <a:miter lim="800000"/>
                            <a:headEnd/>
                            <a:tailEnd/>
                          </a:ln>
                        </pic:spPr>
                      </pic:pic>
                    </a:graphicData>
                  </a:graphic>
                </wp:inline>
              </w:drawing>
            </w:r>
            <w:r w:rsidRPr="00AA2856">
              <w:t>Tipping Bucket</w:t>
            </w:r>
          </w:p>
        </w:tc>
      </w:tr>
      <w:tr w:rsidR="003D7766" w:rsidRPr="00AA2856" w:rsidTr="00290C48">
        <w:tc>
          <w:tcPr>
            <w:tcW w:w="2493" w:type="pct"/>
            <w:gridSpan w:val="3"/>
          </w:tcPr>
          <w:p w:rsidR="003D7766" w:rsidRPr="00AA2856" w:rsidRDefault="003D7766" w:rsidP="00F347B2">
            <w:r w:rsidRPr="00AA2856">
              <w:t>The TB3 tipping bucket is used for measuring rainfall and precipitation in remote and unattended areas.</w:t>
            </w:r>
          </w:p>
          <w:p w:rsidR="003D7766" w:rsidRPr="00AA2856" w:rsidRDefault="003D7766" w:rsidP="00F347B2">
            <w:r w:rsidRPr="00AA2856">
              <w:t>Each unit consists of a collector funnel with leaf filter, an integrated siphon control mechanism, an outer enclosure with quick release fasteners and base which houses the tipping bucket mechanism.</w:t>
            </w:r>
          </w:p>
          <w:p w:rsidR="003D7766" w:rsidRPr="00AA2856" w:rsidRDefault="003D7766" w:rsidP="00F347B2">
            <w:r w:rsidRPr="00AA2856">
              <w:t xml:space="preserve">The unit includes dual output reed switches with </w:t>
            </w:r>
            <w:proofErr w:type="spellStart"/>
            <w:r w:rsidRPr="00AA2856">
              <w:t>varistor</w:t>
            </w:r>
            <w:proofErr w:type="spellEnd"/>
            <w:r w:rsidRPr="00AA2856">
              <w:t xml:space="preserve"> protection as well as dual rainfall discharge outlets for water collection and analysis.</w:t>
            </w:r>
          </w:p>
        </w:tc>
        <w:tc>
          <w:tcPr>
            <w:tcW w:w="2507" w:type="pct"/>
            <w:vMerge/>
          </w:tcPr>
          <w:p w:rsidR="003D7766" w:rsidRPr="00AA2856" w:rsidRDefault="003D7766" w:rsidP="00F347B2"/>
        </w:tc>
      </w:tr>
      <w:tr w:rsidR="003D7766" w:rsidRPr="00AA2856" w:rsidTr="00290C48">
        <w:tc>
          <w:tcPr>
            <w:tcW w:w="2493" w:type="pct"/>
            <w:gridSpan w:val="3"/>
            <w:shd w:val="clear" w:color="auto" w:fill="C6D9F1" w:themeFill="text2" w:themeFillTint="33"/>
          </w:tcPr>
          <w:p w:rsidR="003D7766" w:rsidRPr="00AA2856" w:rsidRDefault="003D7766" w:rsidP="00290C48">
            <w:pPr>
              <w:spacing w:after="0"/>
            </w:pPr>
            <w:r w:rsidRPr="00AA2856">
              <w:t>Site selection</w:t>
            </w:r>
          </w:p>
        </w:tc>
        <w:tc>
          <w:tcPr>
            <w:tcW w:w="2507" w:type="pct"/>
            <w:vMerge w:val="restart"/>
          </w:tcPr>
          <w:p w:rsidR="003D7766" w:rsidRPr="00290C48" w:rsidRDefault="003D7766" w:rsidP="00290C48">
            <w:pPr>
              <w:pStyle w:val="Default"/>
              <w:spacing w:after="500"/>
              <w:jc w:val="center"/>
              <w:rPr>
                <w:color w:val="auto"/>
                <w:sz w:val="15"/>
                <w:szCs w:val="15"/>
                <w:lang w:val="en-GB"/>
              </w:rPr>
            </w:pPr>
            <w:r w:rsidRPr="00AA2856">
              <w:rPr>
                <w:noProof/>
                <w:color w:val="auto"/>
                <w:sz w:val="15"/>
                <w:szCs w:val="15"/>
              </w:rPr>
              <w:drawing>
                <wp:anchor distT="0" distB="0" distL="91440" distR="91440" simplePos="0" relativeHeight="251683840" behindDoc="0" locked="0" layoutInCell="1" allowOverlap="1">
                  <wp:simplePos x="0" y="0"/>
                  <wp:positionH relativeFrom="column">
                    <wp:posOffset>40251</wp:posOffset>
                  </wp:positionH>
                  <wp:positionV relativeFrom="paragraph">
                    <wp:posOffset>3668</wp:posOffset>
                  </wp:positionV>
                  <wp:extent cx="2751446" cy="2320119"/>
                  <wp:effectExtent l="19050" t="0" r="0" b="0"/>
                  <wp:wrapSquare wrapText="bothSides"/>
                  <wp:docPr id="37" name="Picture 1" descr="D:\Sujata\PIC\tipping bu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ujata\PIC\tipping bucket.png"/>
                          <pic:cNvPicPr>
                            <a:picLocks noChangeAspect="1" noChangeArrowheads="1"/>
                          </pic:cNvPicPr>
                        </pic:nvPicPr>
                        <pic:blipFill>
                          <a:blip r:embed="rId34" cstate="print"/>
                          <a:srcRect/>
                          <a:stretch>
                            <a:fillRect/>
                          </a:stretch>
                        </pic:blipFill>
                        <pic:spPr bwMode="auto">
                          <a:xfrm>
                            <a:off x="0" y="0"/>
                            <a:ext cx="2751446" cy="2320119"/>
                          </a:xfrm>
                          <a:prstGeom prst="rect">
                            <a:avLst/>
                          </a:prstGeom>
                          <a:noFill/>
                          <a:ln w="9525">
                            <a:noFill/>
                            <a:miter lim="800000"/>
                            <a:headEnd/>
                            <a:tailEnd/>
                          </a:ln>
                        </pic:spPr>
                      </pic:pic>
                    </a:graphicData>
                  </a:graphic>
                </wp:anchor>
              </w:drawing>
            </w:r>
          </w:p>
        </w:tc>
      </w:tr>
      <w:tr w:rsidR="003D7766" w:rsidRPr="00AA2856" w:rsidTr="002D1382">
        <w:trPr>
          <w:trHeight w:val="3455"/>
        </w:trPr>
        <w:tc>
          <w:tcPr>
            <w:tcW w:w="2493" w:type="pct"/>
            <w:gridSpan w:val="3"/>
          </w:tcPr>
          <w:p w:rsidR="003D7766" w:rsidRPr="00AA2856" w:rsidRDefault="003D7766" w:rsidP="00523A80">
            <w:pPr>
              <w:pStyle w:val="ListParagraph"/>
              <w:numPr>
                <w:ilvl w:val="0"/>
                <w:numId w:val="21"/>
              </w:numPr>
              <w:spacing w:after="0"/>
              <w:contextualSpacing/>
              <w:jc w:val="left"/>
            </w:pPr>
            <w:r w:rsidRPr="00AA2856">
              <w:t>Remove all the obstacles in the vicinity of the gauge that could create wind effects; the distance of the gauge to obstructing objects should be at least 4 times the height of the obstruction.</w:t>
            </w:r>
          </w:p>
          <w:p w:rsidR="003D7766" w:rsidRPr="00AA2856" w:rsidRDefault="003D7766" w:rsidP="00523A80">
            <w:pPr>
              <w:pStyle w:val="ListParagraph"/>
              <w:numPr>
                <w:ilvl w:val="0"/>
                <w:numId w:val="21"/>
              </w:numPr>
              <w:spacing w:after="0"/>
              <w:contextualSpacing/>
              <w:jc w:val="left"/>
            </w:pPr>
            <w:r w:rsidRPr="00AA2856">
              <w:t>The area surrounding the gauge should be relatively level and the gauge orifice should be horizontal.</w:t>
            </w:r>
          </w:p>
          <w:p w:rsidR="003D7766" w:rsidRPr="00AA2856" w:rsidRDefault="003D7766" w:rsidP="00523A80">
            <w:pPr>
              <w:pStyle w:val="ListParagraph"/>
              <w:numPr>
                <w:ilvl w:val="0"/>
                <w:numId w:val="21"/>
              </w:numPr>
              <w:spacing w:after="0"/>
              <w:contextualSpacing/>
              <w:jc w:val="left"/>
            </w:pPr>
            <w:r w:rsidRPr="00AA2856">
              <w:t>The ground surrounding the gauge should be covered with short grass, equivalent natural vegetation or gravel to avoid splashing of rainfall into the gage; the ground surface around the gage should not be paved.</w:t>
            </w:r>
          </w:p>
        </w:tc>
        <w:tc>
          <w:tcPr>
            <w:tcW w:w="2507" w:type="pct"/>
            <w:vMerge/>
          </w:tcPr>
          <w:p w:rsidR="003D7766" w:rsidRPr="00AA2856" w:rsidRDefault="003D7766" w:rsidP="00F347B2"/>
        </w:tc>
      </w:tr>
      <w:tr w:rsidR="003D7766" w:rsidRPr="00AA2856" w:rsidTr="002D1382">
        <w:tc>
          <w:tcPr>
            <w:tcW w:w="2493" w:type="pct"/>
            <w:gridSpan w:val="3"/>
            <w:shd w:val="clear" w:color="auto" w:fill="C6D9F1" w:themeFill="text2" w:themeFillTint="33"/>
          </w:tcPr>
          <w:p w:rsidR="003D7766" w:rsidRPr="00AA2856" w:rsidRDefault="00290C48" w:rsidP="00290C48">
            <w:pPr>
              <w:spacing w:after="0"/>
            </w:pPr>
            <w:r>
              <w:br w:type="page"/>
            </w:r>
            <w:r w:rsidR="003D7766" w:rsidRPr="00AA2856">
              <w:t>Terminal connection</w:t>
            </w:r>
          </w:p>
        </w:tc>
        <w:tc>
          <w:tcPr>
            <w:tcW w:w="2507" w:type="pct"/>
            <w:vMerge w:val="restart"/>
          </w:tcPr>
          <w:p w:rsidR="003D7766" w:rsidRPr="00AA2856" w:rsidRDefault="002D1382" w:rsidP="003A1004">
            <w:pPr>
              <w:jc w:val="center"/>
            </w:pPr>
            <w:r w:rsidRPr="002D1382">
              <w:rPr>
                <w:noProof/>
              </w:rPr>
              <w:drawing>
                <wp:anchor distT="0" distB="0" distL="114300" distR="114300" simplePos="0" relativeHeight="251685888" behindDoc="0" locked="0" layoutInCell="1" allowOverlap="1">
                  <wp:simplePos x="0" y="0"/>
                  <wp:positionH relativeFrom="column">
                    <wp:posOffset>1028368</wp:posOffset>
                  </wp:positionH>
                  <wp:positionV relativeFrom="paragraph">
                    <wp:posOffset>-5900420</wp:posOffset>
                  </wp:positionV>
                  <wp:extent cx="1937982" cy="3070746"/>
                  <wp:effectExtent l="0" t="0" r="0" b="0"/>
                  <wp:wrapSquare wrapText="bothSides"/>
                  <wp:docPr id="15" name="Picture 2" descr="D:\Sujata\Documents\Manuals\Pics\tipping bucket conn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ujata\Documents\Manuals\Pics\tipping bucket connection.png"/>
                          <pic:cNvPicPr>
                            <a:picLocks noChangeAspect="1" noChangeArrowheads="1"/>
                          </pic:cNvPicPr>
                        </pic:nvPicPr>
                        <pic:blipFill>
                          <a:blip r:embed="rId35" cstate="print"/>
                          <a:srcRect l="15625" t="3288" r="10069" b="3288"/>
                          <a:stretch>
                            <a:fillRect/>
                          </a:stretch>
                        </pic:blipFill>
                        <pic:spPr bwMode="auto">
                          <a:xfrm>
                            <a:off x="0" y="0"/>
                            <a:ext cx="1935678" cy="3075709"/>
                          </a:xfrm>
                          <a:prstGeom prst="rect">
                            <a:avLst/>
                          </a:prstGeom>
                          <a:noFill/>
                          <a:ln w="9525">
                            <a:noFill/>
                            <a:miter lim="800000"/>
                            <a:headEnd/>
                            <a:tailEnd/>
                          </a:ln>
                        </pic:spPr>
                      </pic:pic>
                    </a:graphicData>
                  </a:graphic>
                </wp:anchor>
              </w:drawing>
            </w:r>
          </w:p>
        </w:tc>
      </w:tr>
      <w:tr w:rsidR="003D7766" w:rsidRPr="00AA2856" w:rsidTr="002D1382">
        <w:trPr>
          <w:trHeight w:val="269"/>
        </w:trPr>
        <w:tc>
          <w:tcPr>
            <w:tcW w:w="2493" w:type="pct"/>
            <w:gridSpan w:val="3"/>
          </w:tcPr>
          <w:p w:rsidR="003D7766" w:rsidRPr="00AA2856" w:rsidRDefault="003D7766" w:rsidP="00F347B2">
            <w:r w:rsidRPr="00AA2856">
              <w:t xml:space="preserve">Tipping Bucket uses SDI-12 interface. </w:t>
            </w:r>
          </w:p>
          <w:p w:rsidR="003D7766" w:rsidRPr="00AA2856" w:rsidRDefault="003D7766" w:rsidP="00F347B2">
            <w:r w:rsidRPr="00AA2856">
              <w:t xml:space="preserve">Connecting Tipping Bucket to data logger (RTDL-11) requires Contact Closure to SDI-12 Converter (CC2SDI12-11)  </w:t>
            </w:r>
          </w:p>
        </w:tc>
        <w:tc>
          <w:tcPr>
            <w:tcW w:w="2507" w:type="pct"/>
            <w:vMerge/>
          </w:tcPr>
          <w:p w:rsidR="003D7766" w:rsidRPr="00AA2856" w:rsidRDefault="003D7766" w:rsidP="00F347B2"/>
        </w:tc>
      </w:tr>
      <w:tr w:rsidR="002D1382" w:rsidRPr="00AA2856" w:rsidTr="005A1C7C">
        <w:tc>
          <w:tcPr>
            <w:tcW w:w="5000" w:type="pct"/>
            <w:gridSpan w:val="4"/>
            <w:shd w:val="clear" w:color="auto" w:fill="C6D9F1" w:themeFill="text2" w:themeFillTint="33"/>
          </w:tcPr>
          <w:p w:rsidR="002D1382" w:rsidRPr="00AA2856" w:rsidRDefault="002D1382" w:rsidP="005A1C7C">
            <w:pPr>
              <w:spacing w:after="0"/>
            </w:pPr>
            <w:r w:rsidRPr="00AA2856">
              <w:lastRenderedPageBreak/>
              <w:t>Mounting</w:t>
            </w:r>
          </w:p>
        </w:tc>
      </w:tr>
      <w:tr w:rsidR="002D1382" w:rsidRPr="00AA2856" w:rsidTr="005A1C7C">
        <w:tc>
          <w:tcPr>
            <w:tcW w:w="5000" w:type="pct"/>
            <w:gridSpan w:val="4"/>
          </w:tcPr>
          <w:p w:rsidR="002D1382" w:rsidRDefault="002D1382" w:rsidP="005A1C7C">
            <w:pPr>
              <w:pStyle w:val="ListParagraph"/>
              <w:numPr>
                <w:ilvl w:val="0"/>
                <w:numId w:val="22"/>
              </w:numPr>
              <w:spacing w:after="0"/>
              <w:ind w:left="360"/>
              <w:contextualSpacing/>
            </w:pPr>
            <w:r>
              <w:t>The orifice of the tipping bucket must be installed at a height of 1 m from the ground.</w:t>
            </w:r>
          </w:p>
          <w:p w:rsidR="002D1382" w:rsidRPr="00AA2856" w:rsidRDefault="002D1382" w:rsidP="005A1C7C">
            <w:pPr>
              <w:pStyle w:val="ListParagraph"/>
              <w:numPr>
                <w:ilvl w:val="0"/>
                <w:numId w:val="22"/>
              </w:numPr>
              <w:spacing w:after="0"/>
              <w:ind w:left="360"/>
              <w:contextualSpacing/>
            </w:pPr>
            <w:r w:rsidRPr="00AA2856">
              <w:t>The tipping bucket mounts on a 2-inch pipe. Drive the pipe into the ground to acquire a firm vertical post and use the enclosed hose clamps to mount the gauge to this post.</w:t>
            </w:r>
          </w:p>
          <w:p w:rsidR="002D1382" w:rsidRPr="00AA2856" w:rsidRDefault="002D1382" w:rsidP="005A1C7C">
            <w:pPr>
              <w:pStyle w:val="ListParagraph"/>
              <w:numPr>
                <w:ilvl w:val="0"/>
                <w:numId w:val="22"/>
              </w:numPr>
              <w:spacing w:after="0"/>
              <w:ind w:left="360"/>
              <w:contextualSpacing/>
            </w:pPr>
            <w:r w:rsidRPr="00AA2856">
              <w:t>Level the gauge after mounting it (use bulls eye level on the tipping bucket)</w:t>
            </w:r>
          </w:p>
        </w:tc>
      </w:tr>
      <w:tr w:rsidR="003D7766" w:rsidRPr="00AA2856" w:rsidTr="00645512">
        <w:tc>
          <w:tcPr>
            <w:tcW w:w="5000" w:type="pct"/>
            <w:gridSpan w:val="4"/>
            <w:shd w:val="clear" w:color="auto" w:fill="C6D9F1" w:themeFill="text2" w:themeFillTint="33"/>
          </w:tcPr>
          <w:p w:rsidR="003D7766" w:rsidRPr="00AA2856" w:rsidRDefault="003D7766" w:rsidP="00290C48">
            <w:pPr>
              <w:spacing w:after="0"/>
            </w:pPr>
            <w:r w:rsidRPr="00AA2856">
              <w:t>Maintenance</w:t>
            </w:r>
          </w:p>
        </w:tc>
      </w:tr>
      <w:tr w:rsidR="003D7766" w:rsidRPr="00AA2856" w:rsidTr="00290C48">
        <w:trPr>
          <w:trHeight w:val="7100"/>
        </w:trPr>
        <w:tc>
          <w:tcPr>
            <w:tcW w:w="1519" w:type="pct"/>
            <w:gridSpan w:val="2"/>
            <w:shd w:val="clear" w:color="auto" w:fill="auto"/>
          </w:tcPr>
          <w:p w:rsidR="00645512" w:rsidRDefault="003D7766" w:rsidP="00523A80">
            <w:pPr>
              <w:pStyle w:val="ListParagraph"/>
              <w:numPr>
                <w:ilvl w:val="0"/>
                <w:numId w:val="23"/>
              </w:numPr>
              <w:spacing w:after="0"/>
              <w:ind w:left="360"/>
              <w:contextualSpacing/>
              <w:jc w:val="left"/>
            </w:pPr>
            <w:r w:rsidRPr="00AA2856">
              <w:t xml:space="preserve">Check if the tipping bucket is securely attached to a post and that the post is firmly implanted on the ground. </w:t>
            </w:r>
          </w:p>
          <w:p w:rsidR="003D7766" w:rsidRPr="00AA2856" w:rsidRDefault="003D7766" w:rsidP="00523A80">
            <w:pPr>
              <w:pStyle w:val="ListParagraph"/>
              <w:numPr>
                <w:ilvl w:val="0"/>
                <w:numId w:val="23"/>
              </w:numPr>
              <w:spacing w:after="0"/>
              <w:ind w:left="360"/>
              <w:contextualSpacing/>
              <w:jc w:val="left"/>
            </w:pPr>
            <w:r w:rsidRPr="00AA2856">
              <w:t>Check if the cable from the logger is firmly connected; If necessary clean contacts.</w:t>
            </w:r>
          </w:p>
          <w:p w:rsidR="003D7766" w:rsidRPr="00AA2856" w:rsidRDefault="003D7766" w:rsidP="00523A80">
            <w:pPr>
              <w:pStyle w:val="ListParagraph"/>
              <w:numPr>
                <w:ilvl w:val="0"/>
                <w:numId w:val="23"/>
              </w:numPr>
              <w:spacing w:after="0"/>
              <w:ind w:left="360"/>
              <w:contextualSpacing/>
              <w:jc w:val="left"/>
            </w:pPr>
            <w:r w:rsidRPr="00AA2856">
              <w:t>Check if the funnel and bucket mechanism are clean; remove any leaves, dust, insects or other foreign elements.</w:t>
            </w:r>
          </w:p>
          <w:p w:rsidR="003D7766" w:rsidRPr="00AA2856" w:rsidRDefault="003D7766" w:rsidP="00523A80">
            <w:pPr>
              <w:pStyle w:val="ListParagraph"/>
              <w:numPr>
                <w:ilvl w:val="0"/>
                <w:numId w:val="23"/>
              </w:numPr>
              <w:spacing w:after="0"/>
              <w:ind w:left="360"/>
              <w:contextualSpacing/>
              <w:jc w:val="left"/>
            </w:pPr>
            <w:r w:rsidRPr="00AA2856">
              <w:t xml:space="preserve">Open the tipping bucket housing </w:t>
            </w:r>
            <w:r w:rsidR="00764971">
              <w:t>every 3 months</w:t>
            </w:r>
            <w:r w:rsidRPr="00AA2856">
              <w:t>.</w:t>
            </w:r>
          </w:p>
          <w:p w:rsidR="003D7766" w:rsidRPr="00AA2856" w:rsidRDefault="003D7766" w:rsidP="00523A80">
            <w:pPr>
              <w:pStyle w:val="ListParagraph"/>
              <w:numPr>
                <w:ilvl w:val="0"/>
                <w:numId w:val="23"/>
              </w:numPr>
              <w:spacing w:after="0"/>
              <w:ind w:left="360"/>
              <w:contextualSpacing/>
              <w:jc w:val="left"/>
            </w:pPr>
            <w:r w:rsidRPr="00AA2856">
              <w:t>Check that the tipping bucket assembly operates freely.</w:t>
            </w:r>
          </w:p>
          <w:p w:rsidR="003D7766" w:rsidRPr="00AA2856" w:rsidRDefault="003D7766" w:rsidP="00523A80">
            <w:pPr>
              <w:pStyle w:val="ListParagraph"/>
              <w:numPr>
                <w:ilvl w:val="0"/>
                <w:numId w:val="23"/>
              </w:numPr>
              <w:spacing w:after="0"/>
              <w:ind w:left="360"/>
              <w:contextualSpacing/>
              <w:jc w:val="left"/>
            </w:pPr>
            <w:r w:rsidRPr="00AA2856">
              <w:t>Remove and clean the siphon.</w:t>
            </w:r>
          </w:p>
        </w:tc>
        <w:tc>
          <w:tcPr>
            <w:tcW w:w="3481" w:type="pct"/>
            <w:gridSpan w:val="2"/>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194"/>
            </w:tblGrid>
            <w:tr w:rsidR="00C9660B" w:rsidRPr="00AA2856" w:rsidTr="00C9660B">
              <w:trPr>
                <w:jc w:val="center"/>
              </w:trPr>
              <w:tc>
                <w:tcPr>
                  <w:tcW w:w="6194"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81"/>
                    <w:gridCol w:w="2982"/>
                  </w:tblGrid>
                  <w:tr w:rsidR="00290C48" w:rsidTr="00290C48">
                    <w:trPr>
                      <w:trHeight w:val="2150"/>
                    </w:trPr>
                    <w:tc>
                      <w:tcPr>
                        <w:tcW w:w="2981" w:type="dxa"/>
                      </w:tcPr>
                      <w:p w:rsidR="00290C48" w:rsidRDefault="00290C48" w:rsidP="00F347B2">
                        <w:r>
                          <w:rPr>
                            <w:rFonts w:ascii="Arial" w:hAnsi="Arial" w:cs="Arial"/>
                            <w:noProof/>
                          </w:rPr>
                          <w:drawing>
                            <wp:inline distT="0" distB="0" distL="0" distR="0">
                              <wp:extent cx="1828800" cy="1375410"/>
                              <wp:effectExtent l="19050" t="0" r="0" b="0"/>
                              <wp:docPr id="19" name="Picture 2" descr="C:\Users\sujata.NP\Desktop\data logger picture\DSC09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jata.NP\Desktop\data logger picture\DSC09996.JPG"/>
                                      <pic:cNvPicPr>
                                        <a:picLocks noChangeAspect="1" noChangeArrowheads="1"/>
                                      </pic:cNvPicPr>
                                    </pic:nvPicPr>
                                    <pic:blipFill>
                                      <a:blip r:embed="rId36" cstate="print"/>
                                      <a:srcRect/>
                                      <a:stretch>
                                        <a:fillRect/>
                                      </a:stretch>
                                    </pic:blipFill>
                                    <pic:spPr bwMode="auto">
                                      <a:xfrm>
                                        <a:off x="0" y="0"/>
                                        <a:ext cx="1828800" cy="1375410"/>
                                      </a:xfrm>
                                      <a:prstGeom prst="rect">
                                        <a:avLst/>
                                      </a:prstGeom>
                                      <a:noFill/>
                                      <a:ln w="9525">
                                        <a:noFill/>
                                        <a:miter lim="800000"/>
                                        <a:headEnd/>
                                        <a:tailEnd/>
                                      </a:ln>
                                    </pic:spPr>
                                  </pic:pic>
                                </a:graphicData>
                              </a:graphic>
                            </wp:inline>
                          </w:drawing>
                        </w:r>
                      </w:p>
                    </w:tc>
                    <w:tc>
                      <w:tcPr>
                        <w:tcW w:w="2982" w:type="dxa"/>
                      </w:tcPr>
                      <w:p w:rsidR="00290C48" w:rsidRDefault="00290C48" w:rsidP="00F347B2">
                        <w:r w:rsidRPr="00C9660B">
                          <w:rPr>
                            <w:rFonts w:ascii="Arial" w:hAnsi="Arial" w:cs="Arial"/>
                            <w:noProof/>
                          </w:rPr>
                          <w:drawing>
                            <wp:inline distT="0" distB="0" distL="0" distR="0">
                              <wp:extent cx="1828800" cy="1375410"/>
                              <wp:effectExtent l="19050" t="0" r="0" b="0"/>
                              <wp:docPr id="256" name="Picture 7" descr="C:\Users\sujata.NP\Desktop\data logger picture\DSC09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jata.NP\Desktop\data logger picture\DSC09998.JPG"/>
                                      <pic:cNvPicPr>
                                        <a:picLocks noChangeAspect="1" noChangeArrowheads="1"/>
                                      </pic:cNvPicPr>
                                    </pic:nvPicPr>
                                    <pic:blipFill>
                                      <a:blip r:embed="rId37" cstate="print"/>
                                      <a:srcRect/>
                                      <a:stretch>
                                        <a:fillRect/>
                                      </a:stretch>
                                    </pic:blipFill>
                                    <pic:spPr bwMode="auto">
                                      <a:xfrm>
                                        <a:off x="0" y="0"/>
                                        <a:ext cx="1828800" cy="1375410"/>
                                      </a:xfrm>
                                      <a:prstGeom prst="rect">
                                        <a:avLst/>
                                      </a:prstGeom>
                                      <a:noFill/>
                                      <a:ln w="9525">
                                        <a:noFill/>
                                        <a:miter lim="800000"/>
                                        <a:headEnd/>
                                        <a:tailEnd/>
                                      </a:ln>
                                    </pic:spPr>
                                  </pic:pic>
                                </a:graphicData>
                              </a:graphic>
                            </wp:inline>
                          </w:drawing>
                        </w:r>
                      </w:p>
                    </w:tc>
                  </w:tr>
                  <w:tr w:rsidR="00290C48" w:rsidTr="00290C48">
                    <w:tc>
                      <w:tcPr>
                        <w:tcW w:w="2981" w:type="dxa"/>
                        <w:vMerge w:val="restart"/>
                      </w:tcPr>
                      <w:p w:rsidR="00290C48" w:rsidRDefault="00290C48" w:rsidP="00F347B2">
                        <w:r>
                          <w:rPr>
                            <w:rFonts w:ascii="Arial" w:hAnsi="Arial" w:cs="Arial"/>
                            <w:noProof/>
                          </w:rPr>
                          <w:drawing>
                            <wp:inline distT="0" distB="0" distL="0" distR="0">
                              <wp:extent cx="1830221" cy="2379287"/>
                              <wp:effectExtent l="19050" t="0" r="0" b="0"/>
                              <wp:docPr id="279" name="Picture 9" descr="C:\Users\sujata.NP\Desktop\data logger picture\DSC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jata.NP\Desktop\data logger picture\DSC00003.JPG"/>
                                      <pic:cNvPicPr>
                                        <a:picLocks noChangeAspect="1" noChangeArrowheads="1"/>
                                      </pic:cNvPicPr>
                                    </pic:nvPicPr>
                                    <pic:blipFill>
                                      <a:blip r:embed="rId38" cstate="print"/>
                                      <a:srcRect/>
                                      <a:stretch>
                                        <a:fillRect/>
                                      </a:stretch>
                                    </pic:blipFill>
                                    <pic:spPr bwMode="auto">
                                      <a:xfrm>
                                        <a:off x="0" y="0"/>
                                        <a:ext cx="1833567" cy="2383637"/>
                                      </a:xfrm>
                                      <a:prstGeom prst="rect">
                                        <a:avLst/>
                                      </a:prstGeom>
                                      <a:noFill/>
                                      <a:ln w="9525">
                                        <a:noFill/>
                                        <a:miter lim="800000"/>
                                        <a:headEnd/>
                                        <a:tailEnd/>
                                      </a:ln>
                                    </pic:spPr>
                                  </pic:pic>
                                </a:graphicData>
                              </a:graphic>
                            </wp:inline>
                          </w:drawing>
                        </w:r>
                      </w:p>
                    </w:tc>
                    <w:tc>
                      <w:tcPr>
                        <w:tcW w:w="2982" w:type="dxa"/>
                      </w:tcPr>
                      <w:p w:rsidR="00290C48" w:rsidRDefault="00290C48" w:rsidP="00F347B2">
                        <w:r>
                          <w:rPr>
                            <w:rFonts w:ascii="Arial" w:hAnsi="Arial" w:cs="Arial"/>
                            <w:noProof/>
                          </w:rPr>
                          <w:drawing>
                            <wp:inline distT="0" distB="0" distL="0" distR="0">
                              <wp:extent cx="1828800" cy="1521460"/>
                              <wp:effectExtent l="19050" t="0" r="0" b="0"/>
                              <wp:docPr id="47" name="Picture 8" descr="C:\Users\sujata.NP\Desktop\data logger picture\DSC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jata.NP\Desktop\data logger picture\DSC00002.JPG"/>
                                      <pic:cNvPicPr>
                                        <a:picLocks noChangeAspect="1" noChangeArrowheads="1"/>
                                      </pic:cNvPicPr>
                                    </pic:nvPicPr>
                                    <pic:blipFill>
                                      <a:blip r:embed="rId39" cstate="print"/>
                                      <a:srcRect/>
                                      <a:stretch>
                                        <a:fillRect/>
                                      </a:stretch>
                                    </pic:blipFill>
                                    <pic:spPr bwMode="auto">
                                      <a:xfrm>
                                        <a:off x="0" y="0"/>
                                        <a:ext cx="1828800" cy="1521460"/>
                                      </a:xfrm>
                                      <a:prstGeom prst="rect">
                                        <a:avLst/>
                                      </a:prstGeom>
                                      <a:noFill/>
                                      <a:ln w="9525">
                                        <a:noFill/>
                                        <a:miter lim="800000"/>
                                        <a:headEnd/>
                                        <a:tailEnd/>
                                      </a:ln>
                                    </pic:spPr>
                                  </pic:pic>
                                </a:graphicData>
                              </a:graphic>
                            </wp:inline>
                          </w:drawing>
                        </w:r>
                      </w:p>
                    </w:tc>
                  </w:tr>
                  <w:tr w:rsidR="00290C48" w:rsidTr="00290C48">
                    <w:tc>
                      <w:tcPr>
                        <w:tcW w:w="2981" w:type="dxa"/>
                        <w:vMerge/>
                      </w:tcPr>
                      <w:p w:rsidR="00290C48" w:rsidRDefault="00290C48" w:rsidP="00F347B2"/>
                    </w:tc>
                    <w:tc>
                      <w:tcPr>
                        <w:tcW w:w="2982" w:type="dxa"/>
                      </w:tcPr>
                      <w:p w:rsidR="00290C48" w:rsidRDefault="00290C48" w:rsidP="00F347B2">
                        <w:r>
                          <w:rPr>
                            <w:rFonts w:ascii="Arial" w:hAnsi="Arial" w:cs="Arial"/>
                            <w:noProof/>
                          </w:rPr>
                          <w:drawing>
                            <wp:inline distT="0" distB="0" distL="0" distR="0">
                              <wp:extent cx="1829141" cy="1228954"/>
                              <wp:effectExtent l="19050" t="0" r="0" b="0"/>
                              <wp:docPr id="48" name="Picture 10" descr="C:\Users\sujata.NP\Desktop\data logger picture\DSC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jata.NP\Desktop\data logger picture\DSC00005.JPG"/>
                                      <pic:cNvPicPr>
                                        <a:picLocks noChangeAspect="1" noChangeArrowheads="1"/>
                                      </pic:cNvPicPr>
                                    </pic:nvPicPr>
                                    <pic:blipFill>
                                      <a:blip r:embed="rId40"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p>
                    </w:tc>
                  </w:tr>
                </w:tbl>
                <w:p w:rsidR="00C9660B" w:rsidRPr="00290C48" w:rsidRDefault="00290C48" w:rsidP="00290C48">
                  <w:pPr>
                    <w:rPr>
                      <w:rFonts w:ascii="Arial" w:hAnsi="Arial" w:cs="Arial"/>
                      <w:noProof/>
                      <w:lang w:bidi="ne-NP"/>
                    </w:rPr>
                  </w:pPr>
                  <w:r>
                    <w:br/>
                  </w:r>
                </w:p>
              </w:tc>
            </w:tr>
          </w:tbl>
          <w:p w:rsidR="003D7766" w:rsidRPr="00AA2856" w:rsidRDefault="003D7766" w:rsidP="00F347B2"/>
        </w:tc>
      </w:tr>
      <w:tr w:rsidR="003D7766" w:rsidRPr="00AA2856" w:rsidTr="00645512">
        <w:tc>
          <w:tcPr>
            <w:tcW w:w="1496" w:type="pct"/>
            <w:shd w:val="clear" w:color="auto" w:fill="C6D9F1" w:themeFill="text2" w:themeFillTint="33"/>
          </w:tcPr>
          <w:p w:rsidR="003D7766" w:rsidRPr="00AA2856" w:rsidRDefault="003D7766" w:rsidP="00F347B2">
            <w:r w:rsidRPr="00AA2856">
              <w:t>Manufacturer</w:t>
            </w:r>
          </w:p>
        </w:tc>
        <w:tc>
          <w:tcPr>
            <w:tcW w:w="3504" w:type="pct"/>
            <w:gridSpan w:val="3"/>
          </w:tcPr>
          <w:p w:rsidR="003D7766" w:rsidRPr="00AA2856" w:rsidRDefault="003D7766" w:rsidP="00645512">
            <w:pPr>
              <w:spacing w:after="0"/>
            </w:pPr>
            <w:r w:rsidRPr="00AA2856">
              <w:t>Hydrological Services Pty Ltd</w:t>
            </w:r>
          </w:p>
          <w:p w:rsidR="003D7766" w:rsidRPr="00AA2856" w:rsidRDefault="003D7766" w:rsidP="00645512">
            <w:pPr>
              <w:spacing w:after="0"/>
            </w:pPr>
            <w:r w:rsidRPr="00AA2856">
              <w:t>PO Box 332, Liverpool B.C NSW1871, Australia</w:t>
            </w:r>
          </w:p>
          <w:p w:rsidR="003D7766" w:rsidRPr="00AA2856" w:rsidRDefault="003D7766" w:rsidP="00645512">
            <w:pPr>
              <w:spacing w:after="0"/>
            </w:pPr>
            <w:r w:rsidRPr="00AA2856">
              <w:t>Phone :( Int.) 612 9601 2022 Fax: :( Int.) 612 9602 6971</w:t>
            </w:r>
          </w:p>
          <w:p w:rsidR="003D7766" w:rsidRPr="00AA2856" w:rsidRDefault="003D7766" w:rsidP="00645512">
            <w:pPr>
              <w:spacing w:after="0"/>
            </w:pPr>
            <w:r w:rsidRPr="00AA2856">
              <w:t>Phone :( Nat.) (02) 9601 2022 Fax: :( Nat.) (02) 9602 6971</w:t>
            </w:r>
          </w:p>
          <w:p w:rsidR="003D7766" w:rsidRPr="00AA2856" w:rsidRDefault="003D7766" w:rsidP="00645512">
            <w:pPr>
              <w:spacing w:after="0"/>
            </w:pPr>
            <w:r w:rsidRPr="00AA2856">
              <w:t>Email: sales@hydrologicalservices.com</w:t>
            </w:r>
          </w:p>
          <w:p w:rsidR="003D7766" w:rsidRPr="00AA2856" w:rsidRDefault="003D7766" w:rsidP="00645512">
            <w:pPr>
              <w:spacing w:after="0"/>
            </w:pPr>
            <w:r w:rsidRPr="00AA2856">
              <w:t>Web: www.hydrologicalservices.com</w:t>
            </w:r>
          </w:p>
        </w:tc>
      </w:tr>
    </w:tbl>
    <w:p w:rsidR="003D7766" w:rsidRPr="00AA2856" w:rsidRDefault="003D7766" w:rsidP="003D7766"/>
    <w:p w:rsidR="003D7766" w:rsidRPr="00AA2856" w:rsidRDefault="003D7766" w:rsidP="003D7766">
      <w:bookmarkStart w:id="15" w:name="_Toc315963965"/>
      <w:r w:rsidRPr="00AA2856">
        <w:br w:type="page"/>
      </w:r>
    </w:p>
    <w:tbl>
      <w:tblPr>
        <w:tblStyle w:val="TableGrid"/>
        <w:tblW w:w="5000" w:type="pct"/>
        <w:tblLook w:val="04A0"/>
      </w:tblPr>
      <w:tblGrid>
        <w:gridCol w:w="2643"/>
        <w:gridCol w:w="6600"/>
      </w:tblGrid>
      <w:tr w:rsidR="003D7766" w:rsidRPr="00AA2856" w:rsidTr="00F347B2">
        <w:tc>
          <w:tcPr>
            <w:tcW w:w="5000" w:type="pct"/>
            <w:gridSpan w:val="2"/>
            <w:shd w:val="clear" w:color="auto" w:fill="C6D9F1" w:themeFill="text2" w:themeFillTint="33"/>
          </w:tcPr>
          <w:p w:rsidR="003D7766" w:rsidRPr="00AA2856" w:rsidRDefault="003D7766" w:rsidP="00441D05">
            <w:pPr>
              <w:pStyle w:val="Heading3"/>
              <w:ind w:hanging="795"/>
              <w:rPr>
                <w:b/>
                <w:bCs w:val="0"/>
                <w:sz w:val="28"/>
              </w:rPr>
            </w:pPr>
            <w:bookmarkStart w:id="16" w:name="_Toc382669727"/>
            <w:r w:rsidRPr="00AA2856">
              <w:rPr>
                <w:b/>
                <w:sz w:val="28"/>
              </w:rPr>
              <w:lastRenderedPageBreak/>
              <w:t>OTT Pluvio</w:t>
            </w:r>
            <w:r w:rsidRPr="00AA2856">
              <w:rPr>
                <w:b/>
                <w:sz w:val="28"/>
                <w:vertAlign w:val="superscript"/>
              </w:rPr>
              <w:t>2</w:t>
            </w:r>
            <w:bookmarkEnd w:id="15"/>
            <w:bookmarkEnd w:id="16"/>
          </w:p>
        </w:tc>
      </w:tr>
      <w:tr w:rsidR="003D7766" w:rsidRPr="00AA2856" w:rsidTr="00962A76">
        <w:tc>
          <w:tcPr>
            <w:tcW w:w="1430" w:type="pct"/>
            <w:shd w:val="clear" w:color="auto" w:fill="C6D9F1" w:themeFill="text2" w:themeFillTint="33"/>
          </w:tcPr>
          <w:p w:rsidR="003D7766" w:rsidRPr="00AA2856" w:rsidRDefault="003D7766" w:rsidP="002D1382">
            <w:pPr>
              <w:spacing w:after="0"/>
            </w:pPr>
            <w:r w:rsidRPr="00AA2856">
              <w:t>Purpose</w:t>
            </w:r>
          </w:p>
        </w:tc>
        <w:tc>
          <w:tcPr>
            <w:tcW w:w="3570" w:type="pct"/>
            <w:vMerge w:val="restart"/>
          </w:tcPr>
          <w:p w:rsidR="003D7766" w:rsidRPr="00AA2856" w:rsidRDefault="003D7766" w:rsidP="00F347B2">
            <w:pPr>
              <w:pStyle w:val="Default"/>
              <w:spacing w:after="580"/>
              <w:jc w:val="center"/>
              <w:rPr>
                <w:color w:val="auto"/>
                <w:sz w:val="18"/>
                <w:szCs w:val="18"/>
              </w:rPr>
            </w:pPr>
            <w:r w:rsidRPr="00AA2856">
              <w:rPr>
                <w:noProof/>
                <w:color w:val="auto"/>
                <w:sz w:val="18"/>
                <w:szCs w:val="18"/>
              </w:rPr>
              <w:drawing>
                <wp:inline distT="0" distB="0" distL="0" distR="0">
                  <wp:extent cx="1114425" cy="2108979"/>
                  <wp:effectExtent l="19050" t="0" r="9525"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l="67664" t="10127" r="969" b="20464"/>
                          <a:stretch>
                            <a:fillRect/>
                          </a:stretch>
                        </pic:blipFill>
                        <pic:spPr bwMode="auto">
                          <a:xfrm>
                            <a:off x="0" y="0"/>
                            <a:ext cx="1114425" cy="2108979"/>
                          </a:xfrm>
                          <a:prstGeom prst="rect">
                            <a:avLst/>
                          </a:prstGeom>
                          <a:noFill/>
                          <a:ln w="9525">
                            <a:noFill/>
                            <a:miter lim="800000"/>
                            <a:headEnd/>
                            <a:tailEnd/>
                          </a:ln>
                        </pic:spPr>
                      </pic:pic>
                    </a:graphicData>
                  </a:graphic>
                </wp:inline>
              </w:drawing>
            </w:r>
          </w:p>
        </w:tc>
      </w:tr>
      <w:tr w:rsidR="003D7766" w:rsidRPr="00AA2856" w:rsidTr="00962A76">
        <w:tc>
          <w:tcPr>
            <w:tcW w:w="1430" w:type="pct"/>
          </w:tcPr>
          <w:p w:rsidR="003D7766" w:rsidRPr="002D1382" w:rsidRDefault="003D7766" w:rsidP="00F347B2">
            <w:pPr>
              <w:rPr>
                <w:bCs/>
              </w:rPr>
            </w:pPr>
            <w:r w:rsidRPr="00AA2856">
              <w:t>The</w:t>
            </w:r>
            <w:r w:rsidRPr="00AA2856">
              <w:rPr>
                <w:b/>
                <w:bCs/>
              </w:rPr>
              <w:t xml:space="preserve"> </w:t>
            </w:r>
            <w:r w:rsidRPr="00AA2856">
              <w:rPr>
                <w:bCs/>
              </w:rPr>
              <w:t>OTT Pluvio</w:t>
            </w:r>
            <w:r w:rsidRPr="00AA2856">
              <w:rPr>
                <w:bCs/>
                <w:vertAlign w:val="superscript"/>
              </w:rPr>
              <w:t>2</w:t>
            </w:r>
            <w:r w:rsidRPr="00AA2856">
              <w:rPr>
                <w:b/>
                <w:bCs/>
              </w:rPr>
              <w:t xml:space="preserve"> </w:t>
            </w:r>
            <w:r w:rsidRPr="00AA2856">
              <w:rPr>
                <w:bCs/>
              </w:rPr>
              <w:t xml:space="preserve">is used for automatic determination of intensity and amount of precipitation. It works using the balance principle. </w:t>
            </w:r>
            <w:r w:rsidRPr="00AA2856">
              <w:t>The</w:t>
            </w:r>
            <w:r w:rsidRPr="00AA2856">
              <w:rPr>
                <w:b/>
                <w:bCs/>
              </w:rPr>
              <w:t xml:space="preserve"> </w:t>
            </w:r>
            <w:r w:rsidRPr="00AA2856">
              <w:rPr>
                <w:bCs/>
              </w:rPr>
              <w:t>OTT Pluvio</w:t>
            </w:r>
            <w:r w:rsidRPr="00AA2856">
              <w:rPr>
                <w:bCs/>
                <w:vertAlign w:val="superscript"/>
              </w:rPr>
              <w:t xml:space="preserve">2 </w:t>
            </w:r>
            <w:r w:rsidRPr="00AA2856">
              <w:rPr>
                <w:bCs/>
              </w:rPr>
              <w:t>reliably recognizes precipitation, whether liquid or solid by determining the weight of the collecting bucket.</w:t>
            </w:r>
          </w:p>
        </w:tc>
        <w:tc>
          <w:tcPr>
            <w:tcW w:w="3570" w:type="pct"/>
            <w:vMerge/>
          </w:tcPr>
          <w:p w:rsidR="003D7766" w:rsidRPr="00AA2856" w:rsidRDefault="003D7766" w:rsidP="00F347B2"/>
        </w:tc>
      </w:tr>
      <w:tr w:rsidR="003D7766" w:rsidRPr="00AA2856" w:rsidTr="00962A76">
        <w:tc>
          <w:tcPr>
            <w:tcW w:w="1430" w:type="pct"/>
            <w:shd w:val="clear" w:color="auto" w:fill="C6D9F1" w:themeFill="text2" w:themeFillTint="33"/>
          </w:tcPr>
          <w:p w:rsidR="003D7766" w:rsidRPr="00AA2856" w:rsidRDefault="003D7766" w:rsidP="002D1382">
            <w:pPr>
              <w:spacing w:after="0"/>
            </w:pPr>
            <w:r w:rsidRPr="00AA2856">
              <w:t>Mounting</w:t>
            </w:r>
          </w:p>
        </w:tc>
        <w:tc>
          <w:tcPr>
            <w:tcW w:w="3570" w:type="pct"/>
            <w:vMerge w:val="restart"/>
          </w:tcPr>
          <w:p w:rsidR="003D7766" w:rsidRPr="00AA2856" w:rsidRDefault="003D7766" w:rsidP="00F347B2">
            <w:pPr>
              <w:jc w:val="center"/>
            </w:pPr>
            <w:r w:rsidRPr="00AA2856">
              <w:rPr>
                <w:noProof/>
              </w:rPr>
              <w:drawing>
                <wp:inline distT="0" distB="0" distL="0" distR="0">
                  <wp:extent cx="2743200" cy="2660940"/>
                  <wp:effectExtent l="19050" t="0" r="0" b="0"/>
                  <wp:docPr id="40" name="Picture 2" descr="D:\Sujata\PIC\pluv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ujata\PIC\pluvio1.png"/>
                          <pic:cNvPicPr>
                            <a:picLocks noChangeAspect="1" noChangeArrowheads="1"/>
                          </pic:cNvPicPr>
                        </pic:nvPicPr>
                        <pic:blipFill>
                          <a:blip r:embed="rId42" cstate="print"/>
                          <a:srcRect l="2492" t="2105" r="2763" b="4211"/>
                          <a:stretch>
                            <a:fillRect/>
                          </a:stretch>
                        </pic:blipFill>
                        <pic:spPr bwMode="auto">
                          <a:xfrm>
                            <a:off x="0" y="0"/>
                            <a:ext cx="2743200" cy="2660940"/>
                          </a:xfrm>
                          <a:prstGeom prst="rect">
                            <a:avLst/>
                          </a:prstGeom>
                          <a:noFill/>
                          <a:ln w="9525">
                            <a:noFill/>
                            <a:miter lim="800000"/>
                            <a:headEnd/>
                            <a:tailEnd/>
                          </a:ln>
                        </pic:spPr>
                      </pic:pic>
                    </a:graphicData>
                  </a:graphic>
                </wp:inline>
              </w:drawing>
            </w:r>
          </w:p>
        </w:tc>
      </w:tr>
      <w:tr w:rsidR="003D7766" w:rsidRPr="00AA2856" w:rsidTr="00962A76">
        <w:tc>
          <w:tcPr>
            <w:tcW w:w="1430" w:type="pct"/>
          </w:tcPr>
          <w:p w:rsidR="003D7766" w:rsidRPr="00AA2856" w:rsidRDefault="003D7766" w:rsidP="00523A80">
            <w:pPr>
              <w:pStyle w:val="ListParagraph"/>
              <w:numPr>
                <w:ilvl w:val="0"/>
                <w:numId w:val="24"/>
              </w:numPr>
              <w:spacing w:after="0"/>
              <w:ind w:left="360"/>
              <w:contextualSpacing/>
              <w:jc w:val="left"/>
            </w:pPr>
            <w:r w:rsidRPr="00AA2856">
              <w:t>Make a concrete base and attach the pedestal with the bottom plate to a concrete base.</w:t>
            </w:r>
          </w:p>
          <w:p w:rsidR="003D7766" w:rsidRPr="00AA2856" w:rsidRDefault="003D7766" w:rsidP="00523A80">
            <w:pPr>
              <w:pStyle w:val="ListParagraph"/>
              <w:numPr>
                <w:ilvl w:val="0"/>
                <w:numId w:val="24"/>
              </w:numPr>
              <w:spacing w:after="0"/>
              <w:ind w:left="360"/>
              <w:contextualSpacing/>
              <w:jc w:val="left"/>
            </w:pPr>
            <w:r w:rsidRPr="00AA2856">
              <w:t>Pull connection cable into the empty conduit.</w:t>
            </w:r>
          </w:p>
        </w:tc>
        <w:tc>
          <w:tcPr>
            <w:tcW w:w="3570" w:type="pct"/>
            <w:vMerge/>
          </w:tcPr>
          <w:p w:rsidR="003D7766" w:rsidRPr="00AA2856" w:rsidRDefault="003D7766" w:rsidP="00F347B2"/>
        </w:tc>
      </w:tr>
      <w:tr w:rsidR="003D7766" w:rsidRPr="00AA2856" w:rsidTr="00962A76">
        <w:trPr>
          <w:trHeight w:val="662"/>
        </w:trPr>
        <w:tc>
          <w:tcPr>
            <w:tcW w:w="1430" w:type="pct"/>
            <w:shd w:val="clear" w:color="auto" w:fill="C6D9F1" w:themeFill="text2" w:themeFillTint="33"/>
          </w:tcPr>
          <w:p w:rsidR="003D7766" w:rsidRPr="00AA2856" w:rsidRDefault="003D7766" w:rsidP="002D1382">
            <w:pPr>
              <w:spacing w:after="0"/>
            </w:pPr>
            <w:r w:rsidRPr="00AA2856">
              <w:t>Preparing and installing the Base Plate</w:t>
            </w:r>
          </w:p>
        </w:tc>
        <w:tc>
          <w:tcPr>
            <w:tcW w:w="3570" w:type="pct"/>
            <w:vMerge w:val="restart"/>
          </w:tcPr>
          <w:p w:rsidR="003D7766" w:rsidRPr="00AA2856" w:rsidRDefault="003D7766" w:rsidP="00F347B2">
            <w:pPr>
              <w:jc w:val="center"/>
            </w:pPr>
            <w:r w:rsidRPr="00AA2856">
              <w:rPr>
                <w:noProof/>
              </w:rPr>
              <w:drawing>
                <wp:inline distT="0" distB="0" distL="0" distR="0">
                  <wp:extent cx="2743200" cy="2251068"/>
                  <wp:effectExtent l="19050" t="0" r="0" b="0"/>
                  <wp:docPr id="41" name="Picture 4" descr="C:\Users\sujata.NP\Desktop\pluvi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jata.NP\Desktop\pluvio3.png"/>
                          <pic:cNvPicPr>
                            <a:picLocks noChangeAspect="1" noChangeArrowheads="1"/>
                          </pic:cNvPicPr>
                        </pic:nvPicPr>
                        <pic:blipFill>
                          <a:blip r:embed="rId43" cstate="print"/>
                          <a:srcRect l="8196" t="3200" r="2854" b="4000"/>
                          <a:stretch>
                            <a:fillRect/>
                          </a:stretch>
                        </pic:blipFill>
                        <pic:spPr bwMode="auto">
                          <a:xfrm>
                            <a:off x="0" y="0"/>
                            <a:ext cx="2743200" cy="2251068"/>
                          </a:xfrm>
                          <a:prstGeom prst="rect">
                            <a:avLst/>
                          </a:prstGeom>
                          <a:noFill/>
                          <a:ln w="9525">
                            <a:noFill/>
                            <a:miter lim="800000"/>
                            <a:headEnd/>
                            <a:tailEnd/>
                          </a:ln>
                        </pic:spPr>
                      </pic:pic>
                    </a:graphicData>
                  </a:graphic>
                </wp:inline>
              </w:drawing>
            </w:r>
            <w:r w:rsidRPr="00AA2856">
              <w:t>.</w:t>
            </w:r>
          </w:p>
        </w:tc>
      </w:tr>
      <w:tr w:rsidR="003D7766" w:rsidRPr="00AA2856" w:rsidTr="00962A76">
        <w:trPr>
          <w:trHeight w:val="661"/>
        </w:trPr>
        <w:tc>
          <w:tcPr>
            <w:tcW w:w="1430" w:type="pct"/>
            <w:shd w:val="clear" w:color="auto" w:fill="auto"/>
          </w:tcPr>
          <w:p w:rsidR="003D7766" w:rsidRPr="00AA2856" w:rsidRDefault="003D7766" w:rsidP="00523A80">
            <w:pPr>
              <w:pStyle w:val="ListParagraph"/>
              <w:numPr>
                <w:ilvl w:val="0"/>
                <w:numId w:val="25"/>
              </w:numPr>
              <w:spacing w:after="0"/>
              <w:ind w:left="360"/>
              <w:contextualSpacing/>
              <w:jc w:val="left"/>
            </w:pPr>
            <w:r w:rsidRPr="00AA2856">
              <w:t>Unscrew three knurled screws on the pipe housing. Remove the base plate.</w:t>
            </w:r>
          </w:p>
          <w:p w:rsidR="003D7766" w:rsidRPr="00AA2856" w:rsidRDefault="003D7766" w:rsidP="00523A80">
            <w:pPr>
              <w:pStyle w:val="ListParagraph"/>
              <w:numPr>
                <w:ilvl w:val="0"/>
                <w:numId w:val="25"/>
              </w:numPr>
              <w:spacing w:after="0"/>
              <w:ind w:left="360"/>
              <w:contextualSpacing/>
              <w:jc w:val="left"/>
            </w:pPr>
            <w:r w:rsidRPr="00AA2856">
              <w:t>Remove the four outside cross-head bolts (transport bolts) in the bucket overlay.</w:t>
            </w:r>
          </w:p>
          <w:p w:rsidR="003D7766" w:rsidRPr="00AA2856" w:rsidRDefault="003D7766" w:rsidP="00523A80">
            <w:pPr>
              <w:pStyle w:val="ListParagraph"/>
              <w:numPr>
                <w:ilvl w:val="0"/>
                <w:numId w:val="25"/>
              </w:numPr>
              <w:spacing w:after="0"/>
              <w:ind w:left="360"/>
              <w:contextualSpacing/>
              <w:jc w:val="left"/>
            </w:pPr>
            <w:r w:rsidRPr="00AA2856">
              <w:t>Loosen the central attachment bolt in the bucket overlay and remove the bucket overlay.</w:t>
            </w:r>
          </w:p>
        </w:tc>
        <w:tc>
          <w:tcPr>
            <w:tcW w:w="3570" w:type="pct"/>
            <w:vMerge/>
          </w:tcPr>
          <w:p w:rsidR="003D7766" w:rsidRPr="00AA2856" w:rsidRDefault="003D7766" w:rsidP="00F347B2">
            <w:pPr>
              <w:pStyle w:val="Default"/>
              <w:spacing w:after="500"/>
              <w:jc w:val="center"/>
              <w:rPr>
                <w:color w:val="auto"/>
                <w:sz w:val="15"/>
                <w:szCs w:val="15"/>
                <w:lang w:val="en-GB"/>
              </w:rPr>
            </w:pPr>
          </w:p>
        </w:tc>
      </w:tr>
      <w:tr w:rsidR="003D7766" w:rsidRPr="00AA2856" w:rsidTr="002D1382">
        <w:trPr>
          <w:trHeight w:val="2510"/>
        </w:trPr>
        <w:tc>
          <w:tcPr>
            <w:tcW w:w="1430" w:type="pct"/>
            <w:shd w:val="clear" w:color="auto" w:fill="auto"/>
          </w:tcPr>
          <w:p w:rsidR="003D7766" w:rsidRPr="00AA2856" w:rsidRDefault="003D7766" w:rsidP="00523A80">
            <w:pPr>
              <w:pStyle w:val="ListParagraph"/>
              <w:numPr>
                <w:ilvl w:val="0"/>
                <w:numId w:val="25"/>
              </w:numPr>
              <w:spacing w:after="0"/>
              <w:ind w:left="360"/>
              <w:contextualSpacing/>
              <w:jc w:val="left"/>
            </w:pPr>
            <w:r w:rsidRPr="00AA2856">
              <w:lastRenderedPageBreak/>
              <w:t>Unscrew four cross-head bolts on the cover of the electronic unit, raise the cover slightly and pull it off forwards.</w:t>
            </w:r>
          </w:p>
          <w:p w:rsidR="003D7766" w:rsidRPr="00AA2856" w:rsidRDefault="003D7766" w:rsidP="00523A80">
            <w:pPr>
              <w:pStyle w:val="ListParagraph"/>
              <w:numPr>
                <w:ilvl w:val="0"/>
                <w:numId w:val="25"/>
              </w:numPr>
              <w:spacing w:after="0"/>
              <w:ind w:left="360"/>
              <w:contextualSpacing/>
              <w:jc w:val="left"/>
            </w:pPr>
            <w:r w:rsidRPr="00AA2856">
              <w:t>Place the base plate onto the pedestal such that the connection and ground cables come out of the slit in the base plate flange and screw.</w:t>
            </w:r>
          </w:p>
        </w:tc>
        <w:tc>
          <w:tcPr>
            <w:tcW w:w="3570" w:type="pct"/>
          </w:tcPr>
          <w:p w:rsidR="003D7766" w:rsidRPr="00AA2856" w:rsidRDefault="003D7766" w:rsidP="00F347B2">
            <w:pPr>
              <w:pStyle w:val="Default"/>
              <w:spacing w:after="500"/>
              <w:jc w:val="center"/>
              <w:rPr>
                <w:color w:val="auto"/>
                <w:sz w:val="15"/>
                <w:szCs w:val="15"/>
                <w:lang w:val="en-GB"/>
              </w:rPr>
            </w:pPr>
            <w:r w:rsidRPr="00AA2856">
              <w:rPr>
                <w:noProof/>
                <w:color w:val="auto"/>
                <w:sz w:val="15"/>
                <w:szCs w:val="15"/>
              </w:rPr>
              <w:drawing>
                <wp:inline distT="0" distB="0" distL="0" distR="0">
                  <wp:extent cx="2043813" cy="2085975"/>
                  <wp:effectExtent l="19050" t="0" r="0" b="0"/>
                  <wp:docPr id="42" name="Picture 5" descr="C:\Users\sujata.NP\Desktop\pluvi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jata.NP\Desktop\pluvio4.png"/>
                          <pic:cNvPicPr>
                            <a:picLocks noChangeAspect="1" noChangeArrowheads="1"/>
                          </pic:cNvPicPr>
                        </pic:nvPicPr>
                        <pic:blipFill>
                          <a:blip r:embed="rId44" cstate="print"/>
                          <a:srcRect l="3279" t="2532" r="8344" b="2110"/>
                          <a:stretch>
                            <a:fillRect/>
                          </a:stretch>
                        </pic:blipFill>
                        <pic:spPr bwMode="auto">
                          <a:xfrm>
                            <a:off x="0" y="0"/>
                            <a:ext cx="2046077" cy="2088285"/>
                          </a:xfrm>
                          <a:prstGeom prst="rect">
                            <a:avLst/>
                          </a:prstGeom>
                          <a:noFill/>
                          <a:ln w="9525">
                            <a:noFill/>
                            <a:miter lim="800000"/>
                            <a:headEnd/>
                            <a:tailEnd/>
                          </a:ln>
                        </pic:spPr>
                      </pic:pic>
                    </a:graphicData>
                  </a:graphic>
                </wp:inline>
              </w:drawing>
            </w:r>
          </w:p>
        </w:tc>
      </w:tr>
      <w:tr w:rsidR="003D7766" w:rsidRPr="00AA2856" w:rsidTr="00962A76">
        <w:trPr>
          <w:trHeight w:val="662"/>
        </w:trPr>
        <w:tc>
          <w:tcPr>
            <w:tcW w:w="1430" w:type="pct"/>
            <w:shd w:val="clear" w:color="auto" w:fill="C6D9F1" w:themeFill="text2" w:themeFillTint="33"/>
          </w:tcPr>
          <w:p w:rsidR="003D7766" w:rsidRPr="00AA2856" w:rsidRDefault="003D7766" w:rsidP="002D1382">
            <w:pPr>
              <w:spacing w:after="0"/>
            </w:pPr>
            <w:r w:rsidRPr="00AA2856">
              <w:t>Connecting the connection cable</w:t>
            </w:r>
          </w:p>
        </w:tc>
        <w:tc>
          <w:tcPr>
            <w:tcW w:w="3570" w:type="pct"/>
            <w:vMerge w:val="restart"/>
          </w:tcPr>
          <w:p w:rsidR="003D7766" w:rsidRPr="00AA2856" w:rsidRDefault="003D7766" w:rsidP="00F347B2">
            <w:pPr>
              <w:jc w:val="center"/>
            </w:pPr>
            <w:r w:rsidRPr="00AA2856">
              <w:rPr>
                <w:noProof/>
              </w:rPr>
              <w:drawing>
                <wp:inline distT="0" distB="0" distL="0" distR="0">
                  <wp:extent cx="2743200" cy="2075211"/>
                  <wp:effectExtent l="19050" t="0" r="0" b="0"/>
                  <wp:docPr id="43" name="Picture 6" descr="C:\Users\sujata.NP\Desktop\pluvi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jata.NP\Desktop\pluvio5.png"/>
                          <pic:cNvPicPr>
                            <a:picLocks noChangeAspect="1" noChangeArrowheads="1"/>
                          </pic:cNvPicPr>
                        </pic:nvPicPr>
                        <pic:blipFill>
                          <a:blip r:embed="rId45" cstate="print"/>
                          <a:srcRect l="3222" t="4091" r="2803" b="3182"/>
                          <a:stretch>
                            <a:fillRect/>
                          </a:stretch>
                        </pic:blipFill>
                        <pic:spPr bwMode="auto">
                          <a:xfrm>
                            <a:off x="0" y="0"/>
                            <a:ext cx="2743200" cy="2075211"/>
                          </a:xfrm>
                          <a:prstGeom prst="rect">
                            <a:avLst/>
                          </a:prstGeom>
                          <a:noFill/>
                          <a:ln w="9525">
                            <a:noFill/>
                            <a:miter lim="800000"/>
                            <a:headEnd/>
                            <a:tailEnd/>
                          </a:ln>
                        </pic:spPr>
                      </pic:pic>
                    </a:graphicData>
                  </a:graphic>
                </wp:inline>
              </w:drawing>
            </w:r>
          </w:p>
        </w:tc>
      </w:tr>
      <w:tr w:rsidR="003D7766" w:rsidRPr="00AA2856" w:rsidTr="00962A76">
        <w:trPr>
          <w:trHeight w:val="661"/>
        </w:trPr>
        <w:tc>
          <w:tcPr>
            <w:tcW w:w="1430" w:type="pct"/>
            <w:shd w:val="clear" w:color="auto" w:fill="auto"/>
          </w:tcPr>
          <w:p w:rsidR="003D7766" w:rsidRPr="00AA2856" w:rsidRDefault="003D7766" w:rsidP="00523A80">
            <w:pPr>
              <w:pStyle w:val="ListParagraph"/>
              <w:numPr>
                <w:ilvl w:val="0"/>
                <w:numId w:val="26"/>
              </w:numPr>
              <w:spacing w:after="0"/>
              <w:ind w:left="360"/>
              <w:contextualSpacing/>
              <w:jc w:val="left"/>
            </w:pPr>
            <w:r w:rsidRPr="00AA2856">
              <w:t>Feed connection cable through hole in the base plate.</w:t>
            </w:r>
          </w:p>
          <w:p w:rsidR="003D7766" w:rsidRPr="00AA2856" w:rsidRDefault="003D7766" w:rsidP="00523A80">
            <w:pPr>
              <w:pStyle w:val="ListParagraph"/>
              <w:numPr>
                <w:ilvl w:val="0"/>
                <w:numId w:val="26"/>
              </w:numPr>
              <w:spacing w:after="0"/>
              <w:ind w:left="360"/>
              <w:contextualSpacing/>
              <w:jc w:val="left"/>
            </w:pPr>
            <w:r w:rsidRPr="00AA2856">
              <w:t>Push rubber grommet with connection cable into the slot.</w:t>
            </w:r>
          </w:p>
        </w:tc>
        <w:tc>
          <w:tcPr>
            <w:tcW w:w="3570" w:type="pct"/>
            <w:vMerge/>
          </w:tcPr>
          <w:p w:rsidR="003D7766" w:rsidRPr="00AA2856" w:rsidRDefault="003D7766" w:rsidP="00F347B2">
            <w:pPr>
              <w:pStyle w:val="Default"/>
              <w:spacing w:after="500"/>
              <w:jc w:val="center"/>
              <w:rPr>
                <w:color w:val="auto"/>
                <w:sz w:val="15"/>
                <w:szCs w:val="15"/>
                <w:lang w:val="en-GB"/>
              </w:rPr>
            </w:pPr>
          </w:p>
        </w:tc>
      </w:tr>
      <w:tr w:rsidR="003D7766" w:rsidRPr="00AA2856" w:rsidTr="00962A76">
        <w:trPr>
          <w:trHeight w:val="662"/>
        </w:trPr>
        <w:tc>
          <w:tcPr>
            <w:tcW w:w="1430" w:type="pct"/>
            <w:shd w:val="clear" w:color="auto" w:fill="C6D9F1" w:themeFill="text2" w:themeFillTint="33"/>
          </w:tcPr>
          <w:p w:rsidR="003D7766" w:rsidRPr="00AA2856" w:rsidRDefault="003D7766" w:rsidP="002D1382">
            <w:pPr>
              <w:spacing w:after="0"/>
            </w:pPr>
            <w:r w:rsidRPr="00AA2856">
              <w:t>Adjusting the base plate</w:t>
            </w:r>
          </w:p>
        </w:tc>
        <w:tc>
          <w:tcPr>
            <w:tcW w:w="3570" w:type="pct"/>
            <w:vMerge w:val="restart"/>
          </w:tcPr>
          <w:p w:rsidR="003D7766" w:rsidRPr="00AA2856" w:rsidRDefault="003D7766" w:rsidP="00F347B2">
            <w:pPr>
              <w:pStyle w:val="Default"/>
              <w:spacing w:after="500"/>
              <w:jc w:val="center"/>
              <w:rPr>
                <w:color w:val="auto"/>
                <w:sz w:val="15"/>
                <w:szCs w:val="15"/>
                <w:lang w:val="en-GB"/>
              </w:rPr>
            </w:pPr>
            <w:r w:rsidRPr="00AA2856">
              <w:rPr>
                <w:noProof/>
                <w:color w:val="auto"/>
                <w:sz w:val="15"/>
                <w:szCs w:val="15"/>
              </w:rPr>
              <w:drawing>
                <wp:inline distT="0" distB="0" distL="0" distR="0">
                  <wp:extent cx="2743200" cy="2148253"/>
                  <wp:effectExtent l="19050" t="0" r="0" b="0"/>
                  <wp:docPr id="44" name="Picture 7" descr="C:\Users\sujata.NP\Desktop\pluvi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jata.NP\Desktop\pluvio6.png"/>
                          <pic:cNvPicPr>
                            <a:picLocks noChangeAspect="1" noChangeArrowheads="1"/>
                          </pic:cNvPicPr>
                        </pic:nvPicPr>
                        <pic:blipFill>
                          <a:blip r:embed="rId46" cstate="print"/>
                          <a:srcRect l="1400" t="2203" r="2826" b="3084"/>
                          <a:stretch>
                            <a:fillRect/>
                          </a:stretch>
                        </pic:blipFill>
                        <pic:spPr bwMode="auto">
                          <a:xfrm>
                            <a:off x="0" y="0"/>
                            <a:ext cx="2743200" cy="2148253"/>
                          </a:xfrm>
                          <a:prstGeom prst="rect">
                            <a:avLst/>
                          </a:prstGeom>
                          <a:noFill/>
                          <a:ln w="9525">
                            <a:noFill/>
                            <a:miter lim="800000"/>
                            <a:headEnd/>
                            <a:tailEnd/>
                          </a:ln>
                        </pic:spPr>
                      </pic:pic>
                    </a:graphicData>
                  </a:graphic>
                </wp:inline>
              </w:drawing>
            </w:r>
          </w:p>
          <w:p w:rsidR="003D7766" w:rsidRPr="00AA2856" w:rsidRDefault="00624E3C" w:rsidP="00F347B2">
            <w:pPr>
              <w:jc w:val="center"/>
            </w:pPr>
            <w:r w:rsidRPr="00AA2856">
              <w:t>Leveling</w:t>
            </w:r>
            <w:r w:rsidR="003D7766" w:rsidRPr="00AA2856">
              <w:t xml:space="preserve"> of </w:t>
            </w:r>
            <w:proofErr w:type="spellStart"/>
            <w:r w:rsidR="003D7766" w:rsidRPr="00AA2856">
              <w:t>Pluvio</w:t>
            </w:r>
            <w:proofErr w:type="spellEnd"/>
          </w:p>
          <w:p w:rsidR="003D7766" w:rsidRPr="00AA2856" w:rsidRDefault="003D7766" w:rsidP="00F347B2">
            <w:pPr>
              <w:jc w:val="center"/>
            </w:pPr>
            <w:r w:rsidRPr="00AA2856">
              <w:rPr>
                <w:noProof/>
              </w:rPr>
              <w:lastRenderedPageBreak/>
              <w:drawing>
                <wp:inline distT="0" distB="0" distL="0" distR="0">
                  <wp:extent cx="1362075" cy="1736415"/>
                  <wp:effectExtent l="19050" t="0" r="9525" b="0"/>
                  <wp:docPr id="45" name="Picture 8" descr="C:\Users\sujata.NP\Desktop\pluvi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jata.NP\Desktop\pluvio7.png"/>
                          <pic:cNvPicPr>
                            <a:picLocks noChangeAspect="1" noChangeArrowheads="1"/>
                          </pic:cNvPicPr>
                        </pic:nvPicPr>
                        <pic:blipFill>
                          <a:blip r:embed="rId47" cstate="print"/>
                          <a:srcRect l="10484" t="3653" r="5330" b="6580"/>
                          <a:stretch>
                            <a:fillRect/>
                          </a:stretch>
                        </pic:blipFill>
                        <pic:spPr bwMode="auto">
                          <a:xfrm>
                            <a:off x="0" y="0"/>
                            <a:ext cx="1362362" cy="1736781"/>
                          </a:xfrm>
                          <a:prstGeom prst="rect">
                            <a:avLst/>
                          </a:prstGeom>
                          <a:noFill/>
                          <a:ln w="9525">
                            <a:noFill/>
                            <a:miter lim="800000"/>
                            <a:headEnd/>
                            <a:tailEnd/>
                          </a:ln>
                        </pic:spPr>
                      </pic:pic>
                    </a:graphicData>
                  </a:graphic>
                </wp:inline>
              </w:drawing>
            </w:r>
          </w:p>
          <w:p w:rsidR="003D7766" w:rsidRPr="00AA2856" w:rsidRDefault="003D7766" w:rsidP="00F347B2">
            <w:pPr>
              <w:jc w:val="center"/>
            </w:pPr>
            <w:r w:rsidRPr="00AA2856">
              <w:t>Place collecting bucket onto bucket overlay</w:t>
            </w:r>
          </w:p>
        </w:tc>
      </w:tr>
      <w:tr w:rsidR="003D7766" w:rsidRPr="00AA2856" w:rsidTr="00962A76">
        <w:trPr>
          <w:trHeight w:val="661"/>
        </w:trPr>
        <w:tc>
          <w:tcPr>
            <w:tcW w:w="1430" w:type="pct"/>
            <w:shd w:val="clear" w:color="auto" w:fill="auto"/>
          </w:tcPr>
          <w:p w:rsidR="003D7766" w:rsidRPr="00AA2856" w:rsidRDefault="003D7766" w:rsidP="00523A80">
            <w:pPr>
              <w:pStyle w:val="ListParagraph"/>
              <w:numPr>
                <w:ilvl w:val="0"/>
                <w:numId w:val="27"/>
              </w:numPr>
              <w:spacing w:after="0"/>
              <w:ind w:left="360"/>
              <w:contextualSpacing/>
            </w:pPr>
            <w:r w:rsidRPr="00AA2856">
              <w:t>Adjust the base plate with the lower hexagon bolts such that the air bubble in the bubble level is within the marked ring.</w:t>
            </w:r>
          </w:p>
          <w:p w:rsidR="003D7766" w:rsidRPr="00AA2856" w:rsidRDefault="003D7766" w:rsidP="00523A80">
            <w:pPr>
              <w:pStyle w:val="ListParagraph"/>
              <w:numPr>
                <w:ilvl w:val="0"/>
                <w:numId w:val="27"/>
              </w:numPr>
              <w:spacing w:after="0"/>
              <w:ind w:left="360"/>
              <w:contextualSpacing/>
            </w:pPr>
            <w:r w:rsidRPr="00AA2856">
              <w:t xml:space="preserve">Place the electronics unit cover back on. </w:t>
            </w:r>
          </w:p>
          <w:p w:rsidR="003D7766" w:rsidRPr="00AA2856" w:rsidRDefault="003D7766" w:rsidP="00523A80">
            <w:pPr>
              <w:pStyle w:val="ListParagraph"/>
              <w:numPr>
                <w:ilvl w:val="0"/>
                <w:numId w:val="27"/>
              </w:numPr>
              <w:spacing w:after="0"/>
              <w:ind w:left="360"/>
              <w:contextualSpacing/>
            </w:pPr>
            <w:r w:rsidRPr="00AA2856">
              <w:t>Position bucket overlay</w:t>
            </w:r>
          </w:p>
          <w:p w:rsidR="003D7766" w:rsidRPr="00AA2856" w:rsidRDefault="003D7766" w:rsidP="00523A80">
            <w:pPr>
              <w:pStyle w:val="ListParagraph"/>
              <w:numPr>
                <w:ilvl w:val="0"/>
                <w:numId w:val="27"/>
              </w:numPr>
              <w:spacing w:after="0"/>
              <w:ind w:left="360"/>
              <w:contextualSpacing/>
            </w:pPr>
            <w:r w:rsidRPr="00AA2856">
              <w:t>Place collecting bucket onto bucket overlay.</w:t>
            </w:r>
          </w:p>
        </w:tc>
        <w:tc>
          <w:tcPr>
            <w:tcW w:w="3570" w:type="pct"/>
            <w:vMerge/>
          </w:tcPr>
          <w:p w:rsidR="003D7766" w:rsidRPr="00AA2856" w:rsidRDefault="003D7766" w:rsidP="00F347B2">
            <w:pPr>
              <w:pStyle w:val="Default"/>
              <w:spacing w:after="500"/>
              <w:jc w:val="center"/>
              <w:rPr>
                <w:color w:val="auto"/>
                <w:sz w:val="15"/>
                <w:szCs w:val="15"/>
                <w:lang w:val="en-GB"/>
              </w:rPr>
            </w:pPr>
          </w:p>
        </w:tc>
      </w:tr>
      <w:tr w:rsidR="003D7766" w:rsidRPr="00AA2856" w:rsidTr="00962A76">
        <w:tc>
          <w:tcPr>
            <w:tcW w:w="1430" w:type="pct"/>
            <w:shd w:val="clear" w:color="auto" w:fill="C6D9F1" w:themeFill="text2" w:themeFillTint="33"/>
          </w:tcPr>
          <w:p w:rsidR="003D7766" w:rsidRPr="00AA2856" w:rsidRDefault="003D7766" w:rsidP="00F347B2">
            <w:r w:rsidRPr="00AA2856">
              <w:lastRenderedPageBreak/>
              <w:t>Terminal connection</w:t>
            </w:r>
          </w:p>
        </w:tc>
        <w:tc>
          <w:tcPr>
            <w:tcW w:w="3570" w:type="pct"/>
            <w:vMerge w:val="restart"/>
          </w:tcPr>
          <w:p w:rsidR="003D7766" w:rsidRPr="00AA2856" w:rsidRDefault="003D7766" w:rsidP="00F347B2">
            <w:pPr>
              <w:jc w:val="center"/>
            </w:pPr>
            <w:r w:rsidRPr="00AA2856">
              <w:rPr>
                <w:noProof/>
              </w:rPr>
              <w:drawing>
                <wp:inline distT="0" distB="0" distL="0" distR="0">
                  <wp:extent cx="1152525" cy="2283577"/>
                  <wp:effectExtent l="0" t="0" r="0" b="0"/>
                  <wp:docPr id="46" name="Picture 10" descr="D:\Sujata\Documents\Manuals\Pics\Connecting pluvio to datalog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ujata\Documents\Manuals\Pics\Connecting pluvio to datalogger.png"/>
                          <pic:cNvPicPr>
                            <a:picLocks noChangeAspect="1" noChangeArrowheads="1"/>
                          </pic:cNvPicPr>
                        </pic:nvPicPr>
                        <pic:blipFill>
                          <a:blip r:embed="rId48" cstate="print"/>
                          <a:srcRect l="24613" t="2991" r="5632" b="1583"/>
                          <a:stretch>
                            <a:fillRect/>
                          </a:stretch>
                        </pic:blipFill>
                        <pic:spPr bwMode="auto">
                          <a:xfrm>
                            <a:off x="0" y="0"/>
                            <a:ext cx="1151655" cy="2281854"/>
                          </a:xfrm>
                          <a:prstGeom prst="rect">
                            <a:avLst/>
                          </a:prstGeom>
                          <a:noFill/>
                          <a:ln w="9525">
                            <a:noFill/>
                            <a:miter lim="800000"/>
                            <a:headEnd/>
                            <a:tailEnd/>
                          </a:ln>
                        </pic:spPr>
                      </pic:pic>
                    </a:graphicData>
                  </a:graphic>
                </wp:inline>
              </w:drawing>
            </w:r>
          </w:p>
        </w:tc>
      </w:tr>
      <w:tr w:rsidR="003D7766" w:rsidRPr="00AA2856" w:rsidTr="00962A76">
        <w:trPr>
          <w:trHeight w:val="269"/>
        </w:trPr>
        <w:tc>
          <w:tcPr>
            <w:tcW w:w="1430" w:type="pct"/>
          </w:tcPr>
          <w:p w:rsidR="003D7766" w:rsidRPr="00AA2856" w:rsidRDefault="003D7766" w:rsidP="00F347B2"/>
        </w:tc>
        <w:tc>
          <w:tcPr>
            <w:tcW w:w="3570" w:type="pct"/>
            <w:vMerge/>
          </w:tcPr>
          <w:p w:rsidR="003D7766" w:rsidRPr="00AA2856" w:rsidRDefault="003D7766" w:rsidP="00F347B2"/>
        </w:tc>
      </w:tr>
      <w:tr w:rsidR="003D7766" w:rsidRPr="00AA2856" w:rsidTr="008B04A3">
        <w:tc>
          <w:tcPr>
            <w:tcW w:w="5000" w:type="pct"/>
            <w:gridSpan w:val="2"/>
            <w:shd w:val="clear" w:color="auto" w:fill="C6D9F1" w:themeFill="text2" w:themeFillTint="33"/>
          </w:tcPr>
          <w:p w:rsidR="003D7766" w:rsidRPr="00AA2856" w:rsidRDefault="003D7766" w:rsidP="00F3130F">
            <w:pPr>
              <w:spacing w:afterLines="60"/>
            </w:pPr>
            <w:r w:rsidRPr="00AA2856">
              <w:t>Trouble Shooting</w:t>
            </w:r>
          </w:p>
        </w:tc>
      </w:tr>
      <w:tr w:rsidR="003D7766" w:rsidRPr="00AA2856" w:rsidTr="00962A76">
        <w:tc>
          <w:tcPr>
            <w:tcW w:w="1430" w:type="pct"/>
          </w:tcPr>
          <w:p w:rsidR="003D7766" w:rsidRPr="00AA2856" w:rsidRDefault="003D7766" w:rsidP="00F3130F">
            <w:pPr>
              <w:spacing w:afterLines="60"/>
            </w:pPr>
            <w:r w:rsidRPr="00AA2856">
              <w:t>No status LED blinking</w:t>
            </w:r>
          </w:p>
        </w:tc>
        <w:tc>
          <w:tcPr>
            <w:tcW w:w="3570" w:type="pct"/>
          </w:tcPr>
          <w:p w:rsidR="003D7766" w:rsidRPr="00AA2856" w:rsidRDefault="003D7766" w:rsidP="00F3130F">
            <w:pPr>
              <w:spacing w:afterLines="60"/>
            </w:pPr>
            <w:r w:rsidRPr="00AA2856">
              <w:t>Check supply voltage and wiring</w:t>
            </w:r>
          </w:p>
        </w:tc>
      </w:tr>
      <w:tr w:rsidR="003D7766" w:rsidRPr="00AA2856" w:rsidTr="00962A76">
        <w:tc>
          <w:tcPr>
            <w:tcW w:w="1430" w:type="pct"/>
          </w:tcPr>
          <w:p w:rsidR="003D7766" w:rsidRPr="00AA2856" w:rsidRDefault="003D7766" w:rsidP="00F3130F">
            <w:pPr>
              <w:spacing w:afterLines="60"/>
            </w:pPr>
            <w:r w:rsidRPr="00AA2856">
              <w:t>Invalid Data</w:t>
            </w:r>
          </w:p>
        </w:tc>
        <w:tc>
          <w:tcPr>
            <w:tcW w:w="3570" w:type="pct"/>
          </w:tcPr>
          <w:p w:rsidR="003D7766" w:rsidRPr="00AA2856" w:rsidRDefault="003D7766" w:rsidP="00F3130F">
            <w:pPr>
              <w:pStyle w:val="ListParagraph"/>
              <w:numPr>
                <w:ilvl w:val="0"/>
                <w:numId w:val="28"/>
              </w:numPr>
              <w:spacing w:afterLines="60"/>
              <w:ind w:left="379"/>
              <w:contextualSpacing/>
            </w:pPr>
            <w:r w:rsidRPr="00AA2856">
              <w:t>Check wiring</w:t>
            </w:r>
          </w:p>
        </w:tc>
      </w:tr>
      <w:tr w:rsidR="003D7766" w:rsidRPr="00AA2856" w:rsidTr="00F347B2">
        <w:tc>
          <w:tcPr>
            <w:tcW w:w="5000" w:type="pct"/>
            <w:gridSpan w:val="2"/>
            <w:shd w:val="clear" w:color="auto" w:fill="C6D9F1" w:themeFill="text2" w:themeFillTint="33"/>
          </w:tcPr>
          <w:p w:rsidR="003D7766" w:rsidRPr="00AA2856" w:rsidRDefault="003D7766" w:rsidP="008B04A3">
            <w:pPr>
              <w:spacing w:after="60"/>
            </w:pPr>
            <w:r w:rsidRPr="00AA2856">
              <w:t>Maintenance</w:t>
            </w:r>
          </w:p>
        </w:tc>
      </w:tr>
      <w:tr w:rsidR="003D7766" w:rsidRPr="00AA2856" w:rsidTr="00F347B2">
        <w:tc>
          <w:tcPr>
            <w:tcW w:w="5000" w:type="pct"/>
            <w:gridSpan w:val="2"/>
          </w:tcPr>
          <w:p w:rsidR="003D7766" w:rsidRPr="00AA2856" w:rsidRDefault="003D7766" w:rsidP="00523A80">
            <w:pPr>
              <w:pStyle w:val="ListParagraph"/>
              <w:numPr>
                <w:ilvl w:val="0"/>
                <w:numId w:val="29"/>
              </w:numPr>
              <w:spacing w:after="0"/>
              <w:contextualSpacing/>
            </w:pPr>
            <w:r w:rsidRPr="00AA2856">
              <w:t>Empty the collecting bucket after long periods of precipitation.</w:t>
            </w:r>
          </w:p>
          <w:p w:rsidR="003D7766" w:rsidRPr="00AA2856" w:rsidRDefault="003D7766" w:rsidP="00523A80">
            <w:pPr>
              <w:pStyle w:val="ListParagraph"/>
              <w:numPr>
                <w:ilvl w:val="0"/>
                <w:numId w:val="30"/>
              </w:numPr>
              <w:spacing w:after="0"/>
              <w:ind w:left="720"/>
              <w:contextualSpacing/>
              <w:jc w:val="left"/>
            </w:pPr>
            <w:r w:rsidRPr="00AA2856">
              <w:t>Unscrew the three knurled screws on the pipe housing</w:t>
            </w:r>
          </w:p>
          <w:p w:rsidR="003D7766" w:rsidRPr="00AA2856" w:rsidRDefault="003D7766" w:rsidP="00523A80">
            <w:pPr>
              <w:pStyle w:val="ListParagraph"/>
              <w:numPr>
                <w:ilvl w:val="0"/>
                <w:numId w:val="30"/>
              </w:numPr>
              <w:spacing w:after="0"/>
              <w:ind w:left="720"/>
              <w:contextualSpacing/>
              <w:jc w:val="left"/>
            </w:pPr>
            <w:r w:rsidRPr="00AA2856">
              <w:t>Remove pipe housing</w:t>
            </w:r>
          </w:p>
          <w:p w:rsidR="003D7766" w:rsidRPr="00AA2856" w:rsidRDefault="003D7766" w:rsidP="00523A80">
            <w:pPr>
              <w:pStyle w:val="ListParagraph"/>
              <w:numPr>
                <w:ilvl w:val="0"/>
                <w:numId w:val="30"/>
              </w:numPr>
              <w:spacing w:after="0"/>
              <w:ind w:left="720"/>
              <w:contextualSpacing/>
              <w:jc w:val="left"/>
            </w:pPr>
            <w:r w:rsidRPr="00AA2856">
              <w:t>Carefully remove the collecting bucket and empty it.</w:t>
            </w:r>
          </w:p>
          <w:p w:rsidR="003D7766" w:rsidRPr="00AA2856" w:rsidRDefault="003D7766" w:rsidP="00523A80">
            <w:pPr>
              <w:pStyle w:val="ListParagraph"/>
              <w:numPr>
                <w:ilvl w:val="0"/>
                <w:numId w:val="31"/>
              </w:numPr>
              <w:spacing w:after="0"/>
              <w:contextualSpacing/>
              <w:jc w:val="left"/>
            </w:pPr>
            <w:r w:rsidRPr="00AA2856">
              <w:t>Check the ease of movement of the collecting bucket in all directions at the lower edge of the bucket orifice.</w:t>
            </w:r>
          </w:p>
          <w:p w:rsidR="003D7766" w:rsidRPr="00AA2856" w:rsidRDefault="003D7766" w:rsidP="00523A80">
            <w:pPr>
              <w:pStyle w:val="ListParagraph"/>
              <w:numPr>
                <w:ilvl w:val="0"/>
                <w:numId w:val="32"/>
              </w:numPr>
              <w:spacing w:after="0"/>
              <w:ind w:left="720"/>
              <w:contextualSpacing/>
              <w:jc w:val="left"/>
            </w:pPr>
            <w:r w:rsidRPr="00AA2856">
              <w:t>With the pipe housing closed, move the bucket slightly with a sideways tap on the inside</w:t>
            </w:r>
          </w:p>
          <w:p w:rsidR="003D7766" w:rsidRPr="00AA2856" w:rsidRDefault="003D7766" w:rsidP="00523A80">
            <w:pPr>
              <w:pStyle w:val="ListParagraph"/>
              <w:numPr>
                <w:ilvl w:val="0"/>
                <w:numId w:val="32"/>
              </w:numPr>
              <w:spacing w:after="0"/>
              <w:ind w:left="720"/>
              <w:contextualSpacing/>
              <w:jc w:val="left"/>
            </w:pPr>
            <w:r w:rsidRPr="00AA2856">
              <w:t>Carefully remove contamination, if present</w:t>
            </w:r>
          </w:p>
        </w:tc>
      </w:tr>
      <w:tr w:rsidR="003D7766" w:rsidRPr="00AA2856" w:rsidTr="00962A76">
        <w:tc>
          <w:tcPr>
            <w:tcW w:w="1430" w:type="pct"/>
            <w:shd w:val="clear" w:color="auto" w:fill="C6D9F1" w:themeFill="text2" w:themeFillTint="33"/>
          </w:tcPr>
          <w:p w:rsidR="003D7766" w:rsidRPr="00AA2856" w:rsidRDefault="003D7766" w:rsidP="00F347B2">
            <w:r w:rsidRPr="00AA2856">
              <w:t>Manufacturer</w:t>
            </w:r>
          </w:p>
        </w:tc>
        <w:tc>
          <w:tcPr>
            <w:tcW w:w="3570" w:type="pct"/>
          </w:tcPr>
          <w:p w:rsidR="00207577" w:rsidRPr="00AA2856" w:rsidRDefault="00207577" w:rsidP="00207577">
            <w:r w:rsidRPr="00AA2856">
              <w:t xml:space="preserve">OTT </w:t>
            </w:r>
            <w:proofErr w:type="spellStart"/>
            <w:r>
              <w:t>Hydromet</w:t>
            </w:r>
            <w:proofErr w:type="spellEnd"/>
            <w:r>
              <w:t xml:space="preserve"> </w:t>
            </w:r>
            <w:proofErr w:type="spellStart"/>
            <w:r>
              <w:t>Gmbh</w:t>
            </w:r>
            <w:proofErr w:type="spellEnd"/>
          </w:p>
          <w:p w:rsidR="00207577" w:rsidRPr="00AA2856" w:rsidRDefault="00207577" w:rsidP="00207577">
            <w:pPr>
              <w:spacing w:after="0"/>
            </w:pPr>
            <w:proofErr w:type="spellStart"/>
            <w:r w:rsidRPr="00AA2856">
              <w:t>Ludwigstrasse</w:t>
            </w:r>
            <w:proofErr w:type="spellEnd"/>
            <w:r w:rsidRPr="00AA2856">
              <w:t xml:space="preserve"> 16</w:t>
            </w:r>
          </w:p>
          <w:p w:rsidR="00207577" w:rsidRPr="00AA2856" w:rsidRDefault="00207577" w:rsidP="00207577">
            <w:pPr>
              <w:spacing w:after="0"/>
            </w:pPr>
            <w:r w:rsidRPr="00AA2856">
              <w:t>87437 Kempten</w:t>
            </w:r>
          </w:p>
          <w:p w:rsidR="00207577" w:rsidRPr="00AA2856" w:rsidRDefault="00207577" w:rsidP="00207577">
            <w:pPr>
              <w:spacing w:after="0"/>
            </w:pPr>
            <w:r w:rsidRPr="00AA2856">
              <w:t>Tel. +49 (0) 831/5617-</w:t>
            </w:r>
            <w:r>
              <w:t>222</w:t>
            </w:r>
          </w:p>
          <w:p w:rsidR="00207577" w:rsidRPr="00AA2856" w:rsidRDefault="00207577" w:rsidP="00207577">
            <w:pPr>
              <w:spacing w:after="0"/>
            </w:pPr>
            <w:r w:rsidRPr="00AA2856">
              <w:t>Fax +49 (0) 831/5617-209</w:t>
            </w:r>
          </w:p>
          <w:p w:rsidR="00207577" w:rsidRPr="00AA2856" w:rsidRDefault="00207577" w:rsidP="00207577">
            <w:pPr>
              <w:spacing w:after="0"/>
            </w:pPr>
            <w:r w:rsidRPr="00AA2856">
              <w:t>info@ott.com</w:t>
            </w:r>
          </w:p>
          <w:p w:rsidR="003D7766" w:rsidRPr="00AA2856" w:rsidRDefault="00207577" w:rsidP="00207577">
            <w:pPr>
              <w:spacing w:after="0"/>
            </w:pPr>
            <w:r w:rsidRPr="00207577">
              <w:t>www.ott.com</w:t>
            </w:r>
          </w:p>
        </w:tc>
      </w:tr>
    </w:tbl>
    <w:p w:rsidR="003D7766" w:rsidRPr="00AA2856" w:rsidRDefault="003D7766" w:rsidP="003D7766"/>
    <w:tbl>
      <w:tblPr>
        <w:tblStyle w:val="TableGrid"/>
        <w:tblpPr w:leftFromText="180" w:rightFromText="180" w:vertAnchor="text" w:tblpXSpec="right" w:tblpY="1"/>
        <w:tblOverlap w:val="never"/>
        <w:tblW w:w="5000" w:type="pct"/>
        <w:tblLook w:val="04A0"/>
      </w:tblPr>
      <w:tblGrid>
        <w:gridCol w:w="3041"/>
        <w:gridCol w:w="6202"/>
      </w:tblGrid>
      <w:tr w:rsidR="003D7766" w:rsidRPr="00AA2856" w:rsidTr="00503F4D">
        <w:tc>
          <w:tcPr>
            <w:tcW w:w="5000" w:type="pct"/>
            <w:gridSpan w:val="2"/>
            <w:shd w:val="clear" w:color="auto" w:fill="C6D9F1" w:themeFill="text2" w:themeFillTint="33"/>
          </w:tcPr>
          <w:p w:rsidR="003D7766" w:rsidRPr="00AA2856" w:rsidRDefault="00962A76" w:rsidP="00441D05">
            <w:pPr>
              <w:pStyle w:val="Heading3"/>
              <w:ind w:hanging="795"/>
              <w:rPr>
                <w:b/>
                <w:sz w:val="28"/>
              </w:rPr>
            </w:pPr>
            <w:bookmarkStart w:id="17" w:name="_Toc382669728"/>
            <w:r>
              <w:rPr>
                <w:b/>
                <w:sz w:val="28"/>
              </w:rPr>
              <w:lastRenderedPageBreak/>
              <w:t>Anemometer</w:t>
            </w:r>
            <w:r w:rsidR="003D7766" w:rsidRPr="00AA2856">
              <w:rPr>
                <w:b/>
                <w:sz w:val="28"/>
              </w:rPr>
              <w:t xml:space="preserve"> </w:t>
            </w:r>
            <w:r>
              <w:rPr>
                <w:b/>
                <w:sz w:val="28"/>
              </w:rPr>
              <w:t>–Young Wind Monitor</w:t>
            </w:r>
            <w:bookmarkEnd w:id="17"/>
          </w:p>
        </w:tc>
      </w:tr>
      <w:tr w:rsidR="003D7766" w:rsidRPr="00AA2856" w:rsidTr="00503F4D">
        <w:tc>
          <w:tcPr>
            <w:tcW w:w="1645" w:type="pct"/>
            <w:shd w:val="clear" w:color="auto" w:fill="C6D9F1" w:themeFill="text2" w:themeFillTint="33"/>
          </w:tcPr>
          <w:p w:rsidR="003D7766" w:rsidRPr="00AA2856" w:rsidRDefault="003D7766" w:rsidP="00503F4D">
            <w:r w:rsidRPr="00AA2856">
              <w:t>Purpose</w:t>
            </w:r>
          </w:p>
        </w:tc>
        <w:tc>
          <w:tcPr>
            <w:tcW w:w="3355" w:type="pct"/>
            <w:vMerge w:val="restart"/>
          </w:tcPr>
          <w:p w:rsidR="003D7766" w:rsidRPr="00AA2856" w:rsidRDefault="003D7766" w:rsidP="00503F4D">
            <w:pPr>
              <w:pStyle w:val="Default"/>
              <w:jc w:val="center"/>
              <w:rPr>
                <w:color w:val="auto"/>
                <w:sz w:val="15"/>
                <w:szCs w:val="15"/>
                <w:lang w:val="en-GB"/>
              </w:rPr>
            </w:pPr>
          </w:p>
          <w:p w:rsidR="003D7766" w:rsidRPr="00AA2856" w:rsidRDefault="00962A76" w:rsidP="00503F4D">
            <w:pPr>
              <w:jc w:val="center"/>
            </w:pPr>
            <w:r w:rsidRPr="00962A76">
              <w:rPr>
                <w:noProof/>
              </w:rPr>
              <w:drawing>
                <wp:inline distT="0" distB="0" distL="0" distR="0">
                  <wp:extent cx="2066925" cy="1550193"/>
                  <wp:effectExtent l="19050" t="0" r="9525" b="0"/>
                  <wp:docPr id="31" name="Picture 1" descr="C:\Users\sujata\Desktop\6-3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jata\Desktop\6-3569.jpg"/>
                          <pic:cNvPicPr>
                            <a:picLocks noChangeAspect="1" noChangeArrowheads="1"/>
                          </pic:cNvPicPr>
                        </pic:nvPicPr>
                        <pic:blipFill>
                          <a:blip r:embed="rId49" cstate="print"/>
                          <a:srcRect/>
                          <a:stretch>
                            <a:fillRect/>
                          </a:stretch>
                        </pic:blipFill>
                        <pic:spPr bwMode="auto">
                          <a:xfrm>
                            <a:off x="0" y="0"/>
                            <a:ext cx="2074038" cy="1555528"/>
                          </a:xfrm>
                          <a:prstGeom prst="rect">
                            <a:avLst/>
                          </a:prstGeom>
                          <a:noFill/>
                          <a:ln w="9525">
                            <a:noFill/>
                            <a:miter lim="800000"/>
                            <a:headEnd/>
                            <a:tailEnd/>
                          </a:ln>
                        </pic:spPr>
                      </pic:pic>
                    </a:graphicData>
                  </a:graphic>
                </wp:inline>
              </w:drawing>
            </w:r>
          </w:p>
        </w:tc>
      </w:tr>
      <w:tr w:rsidR="003D7766" w:rsidRPr="00AA2856" w:rsidTr="00503F4D">
        <w:tc>
          <w:tcPr>
            <w:tcW w:w="1645" w:type="pct"/>
          </w:tcPr>
          <w:p w:rsidR="003D7766" w:rsidRPr="00AA2856" w:rsidRDefault="00962A76" w:rsidP="00503F4D">
            <w:r w:rsidRPr="00962A76">
              <w:t>The Wind Monitor Alpine measures horizontal wind speed and direction. A propeller type anemometer records wind speed while the vane moves in the direction of wind. It is rugged and corrosion resistant, yet accurate and light weight.</w:t>
            </w:r>
          </w:p>
        </w:tc>
        <w:tc>
          <w:tcPr>
            <w:tcW w:w="3355" w:type="pct"/>
            <w:vMerge/>
          </w:tcPr>
          <w:p w:rsidR="003D7766" w:rsidRPr="00AA2856" w:rsidRDefault="003D7766" w:rsidP="00503F4D"/>
        </w:tc>
      </w:tr>
      <w:tr w:rsidR="00B5595B" w:rsidRPr="00AA2856" w:rsidTr="00B5595B">
        <w:tc>
          <w:tcPr>
            <w:tcW w:w="5000" w:type="pct"/>
            <w:gridSpan w:val="2"/>
            <w:shd w:val="clear" w:color="auto" w:fill="C6D9F1" w:themeFill="text2" w:themeFillTint="33"/>
          </w:tcPr>
          <w:p w:rsidR="00B5595B" w:rsidRPr="00AA2856" w:rsidRDefault="00B5595B" w:rsidP="00B5595B">
            <w:pPr>
              <w:rPr>
                <w:sz w:val="15"/>
                <w:szCs w:val="15"/>
                <w:lang w:val="en-GB"/>
              </w:rPr>
            </w:pPr>
            <w:r w:rsidRPr="00AA2856">
              <w:t>Site selection</w:t>
            </w:r>
          </w:p>
        </w:tc>
      </w:tr>
      <w:tr w:rsidR="00B5595B" w:rsidRPr="00AA2856" w:rsidTr="00B5595B">
        <w:tc>
          <w:tcPr>
            <w:tcW w:w="5000" w:type="pct"/>
            <w:gridSpan w:val="2"/>
          </w:tcPr>
          <w:p w:rsidR="00B5595B" w:rsidRPr="00AA2856" w:rsidRDefault="00B5595B" w:rsidP="00523A80">
            <w:pPr>
              <w:pStyle w:val="ListParagraph"/>
              <w:numPr>
                <w:ilvl w:val="0"/>
                <w:numId w:val="33"/>
              </w:numPr>
              <w:spacing w:after="0"/>
              <w:contextualSpacing/>
              <w:jc w:val="left"/>
            </w:pPr>
            <w:r w:rsidRPr="00AA2856">
              <w:t>The site should represent the general area of interest.</w:t>
            </w:r>
          </w:p>
          <w:p w:rsidR="00B5595B" w:rsidRDefault="00B5595B" w:rsidP="00523A80">
            <w:pPr>
              <w:pStyle w:val="ListParagraph"/>
              <w:numPr>
                <w:ilvl w:val="0"/>
                <w:numId w:val="33"/>
              </w:numPr>
              <w:spacing w:after="0"/>
              <w:contextualSpacing/>
              <w:jc w:val="left"/>
            </w:pPr>
            <w:r w:rsidRPr="00AA2856">
              <w:t xml:space="preserve">There should be no trees, buildings or other objects situated in the vicinity of </w:t>
            </w:r>
            <w:r>
              <w:t>the wind sensor</w:t>
            </w:r>
            <w:r w:rsidRPr="00AA2856">
              <w:t>.</w:t>
            </w:r>
          </w:p>
          <w:p w:rsidR="00B5595B" w:rsidRPr="00AA2856" w:rsidRDefault="00B5595B" w:rsidP="00523A80">
            <w:pPr>
              <w:pStyle w:val="ListParagraph"/>
              <w:numPr>
                <w:ilvl w:val="0"/>
                <w:numId w:val="33"/>
              </w:numPr>
              <w:spacing w:after="0"/>
              <w:contextualSpacing/>
              <w:jc w:val="left"/>
            </w:pPr>
            <w:r w:rsidRPr="00AA2856">
              <w:t>The sensor should be higher than any other object within a horizontal radius of 300 m.</w:t>
            </w:r>
          </w:p>
        </w:tc>
      </w:tr>
      <w:tr w:rsidR="003D7766" w:rsidRPr="00AA2856" w:rsidTr="00503F4D">
        <w:tc>
          <w:tcPr>
            <w:tcW w:w="5000" w:type="pct"/>
            <w:gridSpan w:val="2"/>
            <w:shd w:val="clear" w:color="auto" w:fill="C6D9F1" w:themeFill="text2" w:themeFillTint="33"/>
          </w:tcPr>
          <w:p w:rsidR="003D7766" w:rsidRPr="00AA2856" w:rsidRDefault="003D7766" w:rsidP="00503F4D">
            <w:r w:rsidRPr="00AA2856">
              <w:t>Mounting</w:t>
            </w:r>
          </w:p>
        </w:tc>
      </w:tr>
      <w:tr w:rsidR="003D7766" w:rsidRPr="00AA2856" w:rsidTr="00503F4D">
        <w:tc>
          <w:tcPr>
            <w:tcW w:w="1645" w:type="pct"/>
            <w:shd w:val="clear" w:color="auto" w:fill="auto"/>
          </w:tcPr>
          <w:p w:rsidR="00962A76" w:rsidRPr="00962A76" w:rsidRDefault="00962A76" w:rsidP="00523A80">
            <w:pPr>
              <w:numPr>
                <w:ilvl w:val="0"/>
                <w:numId w:val="50"/>
              </w:numPr>
              <w:ind w:left="360"/>
            </w:pPr>
            <w:r w:rsidRPr="00962A76">
              <w:t>Place Wind Monitor on mounting post. Do not tighten band clamp yet.</w:t>
            </w:r>
          </w:p>
          <w:p w:rsidR="00962A76" w:rsidRPr="00F35C75" w:rsidRDefault="00B5595B" w:rsidP="00523A80">
            <w:pPr>
              <w:pStyle w:val="ListParagraph"/>
              <w:numPr>
                <w:ilvl w:val="0"/>
                <w:numId w:val="50"/>
              </w:numPr>
              <w:ind w:left="360"/>
              <w:rPr>
                <w:rFonts w:cs="Open Sans"/>
              </w:rPr>
            </w:pPr>
            <w:r>
              <w:rPr>
                <w:rFonts w:cs="Open Sans"/>
              </w:rPr>
              <w:t>Align the wind sensor.</w:t>
            </w:r>
          </w:p>
          <w:p w:rsidR="003D7766" w:rsidRDefault="003D7766" w:rsidP="00503F4D">
            <w:pPr>
              <w:pStyle w:val="ListParagraph"/>
              <w:ind w:left="1440"/>
            </w:pPr>
          </w:p>
          <w:p w:rsidR="00503F4D" w:rsidRDefault="00503F4D" w:rsidP="00503F4D">
            <w:pPr>
              <w:pStyle w:val="ListParagraph"/>
              <w:ind w:left="1440"/>
            </w:pPr>
          </w:p>
          <w:p w:rsidR="00503F4D" w:rsidRDefault="00503F4D" w:rsidP="00503F4D">
            <w:pPr>
              <w:pStyle w:val="ListParagraph"/>
              <w:ind w:left="1440"/>
            </w:pPr>
          </w:p>
          <w:p w:rsidR="00503F4D" w:rsidRDefault="00503F4D" w:rsidP="00503F4D">
            <w:pPr>
              <w:pStyle w:val="ListParagraph"/>
              <w:ind w:left="1440"/>
            </w:pPr>
          </w:p>
          <w:p w:rsidR="00503F4D" w:rsidRDefault="00503F4D" w:rsidP="00503F4D">
            <w:pPr>
              <w:pStyle w:val="ListParagraph"/>
              <w:ind w:left="1440"/>
            </w:pPr>
          </w:p>
          <w:p w:rsidR="00503F4D" w:rsidRDefault="00503F4D" w:rsidP="00503F4D">
            <w:pPr>
              <w:pStyle w:val="ListParagraph"/>
              <w:ind w:left="1440"/>
            </w:pPr>
          </w:p>
          <w:p w:rsidR="00503F4D" w:rsidRDefault="00503F4D" w:rsidP="00503F4D">
            <w:pPr>
              <w:pStyle w:val="ListParagraph"/>
              <w:ind w:left="1440"/>
            </w:pPr>
          </w:p>
          <w:p w:rsidR="00503F4D" w:rsidRDefault="00503F4D" w:rsidP="00503F4D">
            <w:pPr>
              <w:pStyle w:val="ListParagraph"/>
              <w:ind w:left="1440"/>
              <w:rPr>
                <w:rFonts w:cs="Open Sans"/>
              </w:rPr>
            </w:pPr>
          </w:p>
          <w:p w:rsidR="00503F4D" w:rsidRDefault="00503F4D" w:rsidP="00523A80">
            <w:pPr>
              <w:pStyle w:val="ListParagraph"/>
              <w:numPr>
                <w:ilvl w:val="0"/>
                <w:numId w:val="50"/>
              </w:numPr>
              <w:ind w:left="360"/>
              <w:rPr>
                <w:rFonts w:cs="Open Sans"/>
              </w:rPr>
            </w:pPr>
            <w:r w:rsidRPr="00503F4D">
              <w:rPr>
                <w:rFonts w:cs="Open Sans"/>
              </w:rPr>
              <w:t>Align junction box facing south. Use compass.</w:t>
            </w:r>
          </w:p>
          <w:p w:rsidR="00EB04EE" w:rsidRPr="00503F4D" w:rsidRDefault="00EB04EE" w:rsidP="00523A80">
            <w:pPr>
              <w:pStyle w:val="ListParagraph"/>
              <w:numPr>
                <w:ilvl w:val="0"/>
                <w:numId w:val="50"/>
              </w:numPr>
              <w:ind w:left="360"/>
              <w:rPr>
                <w:rFonts w:cs="Open Sans"/>
              </w:rPr>
            </w:pPr>
            <w:r>
              <w:rPr>
                <w:rFonts w:cs="Open Sans"/>
              </w:rPr>
              <w:t>Tighten the clamp.</w:t>
            </w:r>
          </w:p>
          <w:p w:rsidR="00503F4D" w:rsidRPr="00AA2856" w:rsidRDefault="00503F4D" w:rsidP="00503F4D">
            <w:pPr>
              <w:pStyle w:val="ListParagraph"/>
              <w:ind w:left="1440"/>
            </w:pPr>
          </w:p>
        </w:tc>
        <w:tc>
          <w:tcPr>
            <w:tcW w:w="3355" w:type="pct"/>
          </w:tcPr>
          <w:p w:rsidR="003D7766" w:rsidRPr="00AA2856" w:rsidRDefault="00E71883" w:rsidP="00503F4D">
            <w:pPr>
              <w:jc w:val="center"/>
            </w:pPr>
            <w:r>
              <w:rPr>
                <w:noProof/>
                <w:lang w:bidi="ne-NP"/>
              </w:rPr>
              <w:pict>
                <v:shape id="_x0000_s1057" type="#_x0000_t32" style="position:absolute;left:0;text-align:left;margin-left:181.9pt;margin-top:94.05pt;width:0;height:45.75pt;z-index:251664384;mso-position-horizontal-relative:text;mso-position-vertical-relative:text" o:connectortype="straight" strokeweight="3pt">
                  <v:stroke endarrow="block"/>
                </v:shape>
              </w:pict>
            </w:r>
            <w:r w:rsidR="00962A76">
              <w:t xml:space="preserve">   </w:t>
            </w:r>
            <w:r w:rsidR="00962A76" w:rsidRPr="00962A76">
              <w:rPr>
                <w:noProof/>
              </w:rPr>
              <w:drawing>
                <wp:inline distT="0" distB="0" distL="0" distR="0">
                  <wp:extent cx="1676400" cy="1257300"/>
                  <wp:effectExtent l="19050" t="0" r="0" b="0"/>
                  <wp:docPr id="278" name="Picture 1" descr="C:\Users\sujata\Desktop\6-3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jata\Desktop\6-3569.jpg"/>
                          <pic:cNvPicPr>
                            <a:picLocks noChangeAspect="1" noChangeArrowheads="1"/>
                          </pic:cNvPicPr>
                        </pic:nvPicPr>
                        <pic:blipFill>
                          <a:blip r:embed="rId49"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p>
          <w:p w:rsidR="003D7766" w:rsidRDefault="00962A76" w:rsidP="00503F4D">
            <w:pPr>
              <w:jc w:val="center"/>
            </w:pPr>
            <w:r>
              <w:t xml:space="preserve"> </w:t>
            </w:r>
            <w:r w:rsidRPr="00962A76">
              <w:rPr>
                <w:noProof/>
              </w:rPr>
              <w:drawing>
                <wp:inline distT="0" distB="0" distL="0" distR="0">
                  <wp:extent cx="1304925" cy="914400"/>
                  <wp:effectExtent l="19050" t="0" r="9525" b="0"/>
                  <wp:docPr id="35" name="Picture 3" descr="C:\Users\sujata\Desktop\09101_edit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jata\Desktop\09101_edit_t.jpg"/>
                          <pic:cNvPicPr>
                            <a:picLocks noChangeAspect="1" noChangeArrowheads="1"/>
                          </pic:cNvPicPr>
                        </pic:nvPicPr>
                        <pic:blipFill>
                          <a:blip r:embed="rId50" cstate="print"/>
                          <a:srcRect t="53846"/>
                          <a:stretch>
                            <a:fillRect/>
                          </a:stretch>
                        </pic:blipFill>
                        <pic:spPr bwMode="auto">
                          <a:xfrm>
                            <a:off x="0" y="0"/>
                            <a:ext cx="1304925" cy="914400"/>
                          </a:xfrm>
                          <a:prstGeom prst="rect">
                            <a:avLst/>
                          </a:prstGeom>
                          <a:noFill/>
                          <a:ln w="9525">
                            <a:noFill/>
                            <a:miter lim="800000"/>
                            <a:headEnd/>
                            <a:tailEnd/>
                          </a:ln>
                        </pic:spPr>
                      </pic:pic>
                    </a:graphicData>
                  </a:graphic>
                </wp:inline>
              </w:drawing>
            </w:r>
          </w:p>
          <w:p w:rsidR="003D7766" w:rsidRPr="00AA2856" w:rsidRDefault="00E71883" w:rsidP="00503F4D">
            <w:pPr>
              <w:jc w:val="center"/>
            </w:pPr>
            <w:r>
              <w:rPr>
                <w:noProof/>
                <w:lang w:bidi="ne-NP"/>
              </w:rPr>
              <w:pict>
                <v:shapetype id="_x0000_t202" coordsize="21600,21600" o:spt="202" path="m,l,21600r21600,l21600,xe">
                  <v:stroke joinstyle="miter"/>
                  <v:path gradientshapeok="t" o:connecttype="rect"/>
                </v:shapetype>
                <v:shape id="_x0000_s1068" type="#_x0000_t202" style="position:absolute;left:0;text-align:left;margin-left:211.45pt;margin-top:75.85pt;width:31.3pt;height:66.75pt;z-index:251673600" stroked="f">
                  <v:textbox>
                    <w:txbxContent>
                      <w:p w:rsidR="00441D05" w:rsidRPr="00B5595B" w:rsidRDefault="00441D05" w:rsidP="007562A8">
                        <w:pPr>
                          <w:rPr>
                            <w:b/>
                            <w:bCs/>
                            <w:sz w:val="44"/>
                            <w:szCs w:val="44"/>
                          </w:rPr>
                        </w:pPr>
                        <w:r>
                          <w:rPr>
                            <w:b/>
                            <w:bCs/>
                            <w:sz w:val="44"/>
                            <w:szCs w:val="44"/>
                          </w:rPr>
                          <w:t>N</w:t>
                        </w:r>
                      </w:p>
                      <w:p w:rsidR="00441D05" w:rsidRPr="007562A8" w:rsidRDefault="00441D05" w:rsidP="007562A8"/>
                    </w:txbxContent>
                  </v:textbox>
                </v:shape>
              </w:pict>
            </w:r>
            <w:r>
              <w:rPr>
                <w:noProof/>
                <w:lang w:bidi="ne-NP"/>
              </w:rPr>
              <w:pict>
                <v:shape id="_x0000_s1059" type="#_x0000_t202" style="position:absolute;left:0;text-align:left;margin-left:130.7pt;margin-top:111.85pt;width:22pt;height:30.75pt;z-index:251666432" stroked="f">
                  <v:textbox style="mso-next-textbox:#_x0000_s1059">
                    <w:txbxContent>
                      <w:p w:rsidR="00441D05" w:rsidRPr="00B5595B" w:rsidRDefault="00441D05" w:rsidP="00503F4D">
                        <w:pPr>
                          <w:rPr>
                            <w:b/>
                            <w:bCs/>
                            <w:sz w:val="44"/>
                            <w:szCs w:val="44"/>
                          </w:rPr>
                        </w:pPr>
                        <w:r w:rsidRPr="00B5595B">
                          <w:rPr>
                            <w:b/>
                            <w:bCs/>
                            <w:sz w:val="44"/>
                            <w:szCs w:val="44"/>
                          </w:rPr>
                          <w:t>S</w:t>
                        </w:r>
                      </w:p>
                    </w:txbxContent>
                  </v:textbox>
                </v:shape>
              </w:pict>
            </w:r>
            <w:r>
              <w:rPr>
                <w:noProof/>
                <w:lang w:bidi="ne-NP"/>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8" type="#_x0000_t13" style="position:absolute;left:0;text-align:left;margin-left:157.2pt;margin-top:111.85pt;width:58pt;height:15.7pt;rotation:-2010369fd;z-index:251665408" fillcolor="#a5a5a5 [2092]" stroked="f"/>
              </w:pict>
            </w:r>
            <w:r>
              <w:rPr>
                <w:noProof/>
                <w:lang w:bidi="ne-NP"/>
              </w:rPr>
              <w:pict>
                <v:shape id="_x0000_s1062" type="#_x0000_t202" style="position:absolute;left:0;text-align:left;margin-left:215.2pt;margin-top:115.95pt;width:31.3pt;height:32.25pt;z-index:-251649024" stroked="f">
                  <v:textbox style="mso-next-textbox:#_x0000_s1062">
                    <w:txbxContent>
                      <w:p w:rsidR="00441D05" w:rsidRPr="00B761BC" w:rsidRDefault="00441D05" w:rsidP="00503F4D">
                        <w:pPr>
                          <w:rPr>
                            <w:b/>
                            <w:bCs/>
                            <w:sz w:val="44"/>
                            <w:szCs w:val="44"/>
                          </w:rPr>
                        </w:pPr>
                        <w:r>
                          <w:rPr>
                            <w:b/>
                            <w:bCs/>
                            <w:sz w:val="44"/>
                            <w:szCs w:val="44"/>
                          </w:rPr>
                          <w:t>N</w:t>
                        </w:r>
                      </w:p>
                    </w:txbxContent>
                  </v:textbox>
                </v:shape>
              </w:pict>
            </w:r>
            <w:r w:rsidR="00503F4D" w:rsidRPr="00503F4D">
              <w:rPr>
                <w:noProof/>
              </w:rPr>
              <w:drawing>
                <wp:inline distT="0" distB="0" distL="0" distR="0">
                  <wp:extent cx="1352263" cy="1389102"/>
                  <wp:effectExtent l="0" t="0" r="287" b="0"/>
                  <wp:docPr id="63" name="Picture 4" descr="\\sources\Temporary Files\Sarin Shrestha\Screensh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rces\Temporary Files\Sarin Shrestha\Screenshot-1.png"/>
                          <pic:cNvPicPr>
                            <a:picLocks noChangeAspect="1" noChangeArrowheads="1"/>
                          </pic:cNvPicPr>
                        </pic:nvPicPr>
                        <pic:blipFill>
                          <a:blip r:embed="rId51" cstate="print"/>
                          <a:srcRect/>
                          <a:stretch>
                            <a:fillRect/>
                          </a:stretch>
                        </pic:blipFill>
                        <pic:spPr bwMode="auto">
                          <a:xfrm>
                            <a:off x="0" y="0"/>
                            <a:ext cx="1356540" cy="1393496"/>
                          </a:xfrm>
                          <a:prstGeom prst="rect">
                            <a:avLst/>
                          </a:prstGeom>
                          <a:noFill/>
                          <a:ln w="9525">
                            <a:noFill/>
                            <a:miter lim="800000"/>
                            <a:headEnd/>
                            <a:tailEnd/>
                          </a:ln>
                        </pic:spPr>
                      </pic:pic>
                    </a:graphicData>
                  </a:graphic>
                </wp:inline>
              </w:drawing>
            </w:r>
          </w:p>
          <w:p w:rsidR="003D7766" w:rsidRPr="00AA2856" w:rsidRDefault="003D7766" w:rsidP="00503F4D">
            <w:pPr>
              <w:jc w:val="center"/>
            </w:pPr>
          </w:p>
        </w:tc>
      </w:tr>
      <w:tr w:rsidR="003D7766" w:rsidRPr="00AA2856" w:rsidTr="00503F4D">
        <w:tc>
          <w:tcPr>
            <w:tcW w:w="1645" w:type="pct"/>
            <w:shd w:val="clear" w:color="auto" w:fill="C6D9F1" w:themeFill="text2" w:themeFillTint="33"/>
          </w:tcPr>
          <w:p w:rsidR="003D7766" w:rsidRPr="00AA2856" w:rsidRDefault="003D7766" w:rsidP="00503F4D">
            <w:r w:rsidRPr="00AA2856">
              <w:t>Terminal connection</w:t>
            </w:r>
          </w:p>
        </w:tc>
        <w:tc>
          <w:tcPr>
            <w:tcW w:w="3355" w:type="pct"/>
            <w:vMerge w:val="restart"/>
          </w:tcPr>
          <w:p w:rsidR="003A1004" w:rsidRDefault="003A1004" w:rsidP="00503F4D">
            <w:pPr>
              <w:jc w:val="center"/>
              <w:rPr>
                <w:noProof/>
              </w:rPr>
            </w:pPr>
          </w:p>
          <w:p w:rsidR="003D7766" w:rsidRPr="00AA2856" w:rsidRDefault="006252C1" w:rsidP="00B5595B">
            <w:pPr>
              <w:jc w:val="center"/>
            </w:pPr>
            <w:r>
              <w:rPr>
                <w:noProof/>
              </w:rPr>
              <w:lastRenderedPageBreak/>
              <w:drawing>
                <wp:inline distT="0" distB="0" distL="0" distR="0">
                  <wp:extent cx="2115719" cy="3111086"/>
                  <wp:effectExtent l="19050" t="0" r="0" b="0"/>
                  <wp:docPr id="6" name="Picture 2" descr="\\sources\Temporary Files\Sujata\Sujata Backup\Sujata\Documents\Manuals\Pics\Young wind 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rces\Temporary Files\Sujata\Sujata Backup\Sujata\Documents\Manuals\Pics\Young wind sensor.jpg"/>
                          <pic:cNvPicPr>
                            <a:picLocks noChangeAspect="1" noChangeArrowheads="1"/>
                          </pic:cNvPicPr>
                        </pic:nvPicPr>
                        <pic:blipFill>
                          <a:blip r:embed="rId52" cstate="print"/>
                          <a:srcRect/>
                          <a:stretch>
                            <a:fillRect/>
                          </a:stretch>
                        </pic:blipFill>
                        <pic:spPr bwMode="auto">
                          <a:xfrm>
                            <a:off x="0" y="0"/>
                            <a:ext cx="2115750" cy="3111131"/>
                          </a:xfrm>
                          <a:prstGeom prst="rect">
                            <a:avLst/>
                          </a:prstGeom>
                          <a:noFill/>
                          <a:ln w="9525">
                            <a:noFill/>
                            <a:miter lim="800000"/>
                            <a:headEnd/>
                            <a:tailEnd/>
                          </a:ln>
                        </pic:spPr>
                      </pic:pic>
                    </a:graphicData>
                  </a:graphic>
                </wp:inline>
              </w:drawing>
            </w:r>
          </w:p>
        </w:tc>
      </w:tr>
      <w:tr w:rsidR="003D7766" w:rsidRPr="00AA2856" w:rsidTr="00503F4D">
        <w:trPr>
          <w:trHeight w:val="269"/>
        </w:trPr>
        <w:tc>
          <w:tcPr>
            <w:tcW w:w="1645" w:type="pct"/>
          </w:tcPr>
          <w:p w:rsidR="00503F4D" w:rsidRPr="00F35C75" w:rsidRDefault="00503F4D" w:rsidP="00503F4D">
            <w:pPr>
              <w:ind w:left="576"/>
              <w:rPr>
                <w:rFonts w:cs="Open Sans"/>
              </w:rPr>
            </w:pPr>
            <w:r w:rsidRPr="00F35C75">
              <w:rPr>
                <w:rFonts w:cs="Open Sans"/>
              </w:rPr>
              <w:t>The wind monitor is connected to Analog Channel-1 and An</w:t>
            </w:r>
            <w:r>
              <w:rPr>
                <w:rFonts w:cs="Open Sans"/>
              </w:rPr>
              <w:t xml:space="preserve">alog </w:t>
            </w:r>
            <w:r>
              <w:rPr>
                <w:rFonts w:cs="Open Sans"/>
              </w:rPr>
              <w:lastRenderedPageBreak/>
              <w:t xml:space="preserve">Channel-4 of RTDL-11 data </w:t>
            </w:r>
            <w:r w:rsidRPr="00F35C75">
              <w:rPr>
                <w:rFonts w:cs="Open Sans"/>
              </w:rPr>
              <w:t>logger.</w:t>
            </w:r>
          </w:p>
          <w:p w:rsidR="003D7766" w:rsidRPr="00AA2856" w:rsidRDefault="003D7766" w:rsidP="00503F4D"/>
        </w:tc>
        <w:tc>
          <w:tcPr>
            <w:tcW w:w="3355" w:type="pct"/>
            <w:vMerge/>
          </w:tcPr>
          <w:p w:rsidR="003D7766" w:rsidRPr="00AA2856" w:rsidRDefault="003D7766" w:rsidP="00503F4D"/>
        </w:tc>
      </w:tr>
      <w:tr w:rsidR="003D7766" w:rsidRPr="00AA2856" w:rsidTr="00503F4D">
        <w:tc>
          <w:tcPr>
            <w:tcW w:w="5000" w:type="pct"/>
            <w:gridSpan w:val="2"/>
            <w:shd w:val="clear" w:color="auto" w:fill="C6D9F1" w:themeFill="text2" w:themeFillTint="33"/>
          </w:tcPr>
          <w:p w:rsidR="003D7766" w:rsidRPr="00AA2856" w:rsidRDefault="003D7766" w:rsidP="00503F4D">
            <w:r w:rsidRPr="00AA2856">
              <w:lastRenderedPageBreak/>
              <w:t>Trouble Shooting</w:t>
            </w:r>
          </w:p>
        </w:tc>
      </w:tr>
      <w:tr w:rsidR="003D7766" w:rsidRPr="00AA2856" w:rsidTr="00503F4D">
        <w:tc>
          <w:tcPr>
            <w:tcW w:w="1645" w:type="pct"/>
          </w:tcPr>
          <w:p w:rsidR="003D7766" w:rsidRPr="00AA2856" w:rsidRDefault="003D7766" w:rsidP="00503F4D">
            <w:r w:rsidRPr="00AA2856">
              <w:t>No response from the sensor</w:t>
            </w:r>
          </w:p>
        </w:tc>
        <w:tc>
          <w:tcPr>
            <w:tcW w:w="3355" w:type="pct"/>
          </w:tcPr>
          <w:p w:rsidR="003D7766" w:rsidRPr="00AA2856" w:rsidRDefault="003D7766" w:rsidP="00503F4D">
            <w:r w:rsidRPr="00AA2856">
              <w:t>Power supply is not sufficient. Check whether the supply is between 9 to 36V.</w:t>
            </w:r>
          </w:p>
          <w:p w:rsidR="003D7766" w:rsidRPr="00AA2856" w:rsidRDefault="003D7766" w:rsidP="00503F4D"/>
        </w:tc>
      </w:tr>
      <w:tr w:rsidR="003D7766" w:rsidRPr="00AA2856" w:rsidTr="00503F4D">
        <w:tc>
          <w:tcPr>
            <w:tcW w:w="1645" w:type="pct"/>
          </w:tcPr>
          <w:p w:rsidR="003D7766" w:rsidRPr="00AA2856" w:rsidRDefault="00503F4D" w:rsidP="00503F4D">
            <w:r>
              <w:t>Invalid Readings</w:t>
            </w:r>
          </w:p>
        </w:tc>
        <w:tc>
          <w:tcPr>
            <w:tcW w:w="3355" w:type="pct"/>
          </w:tcPr>
          <w:p w:rsidR="003D7766" w:rsidRPr="00AA2856" w:rsidRDefault="00503F4D" w:rsidP="00503F4D">
            <w:r>
              <w:t>Loose connection of sensor wires. Check for any loose connection or disconnection.</w:t>
            </w:r>
          </w:p>
          <w:p w:rsidR="003D7766" w:rsidRPr="00AA2856" w:rsidRDefault="003D7766" w:rsidP="00503F4D"/>
        </w:tc>
      </w:tr>
      <w:tr w:rsidR="003D7766" w:rsidRPr="00AA2856" w:rsidTr="00503F4D">
        <w:tc>
          <w:tcPr>
            <w:tcW w:w="1645" w:type="pct"/>
            <w:shd w:val="clear" w:color="auto" w:fill="C6D9F1" w:themeFill="text2" w:themeFillTint="33"/>
          </w:tcPr>
          <w:p w:rsidR="003D7766" w:rsidRPr="00AA2856" w:rsidRDefault="003D7766" w:rsidP="00503F4D">
            <w:r w:rsidRPr="00AA2856">
              <w:t>Manufacturer</w:t>
            </w:r>
          </w:p>
        </w:tc>
        <w:tc>
          <w:tcPr>
            <w:tcW w:w="3355" w:type="pct"/>
          </w:tcPr>
          <w:p w:rsidR="003D7766" w:rsidRPr="00C9660B" w:rsidRDefault="00C9660B" w:rsidP="00503F4D">
            <w:pPr>
              <w:spacing w:after="0"/>
              <w:rPr>
                <w:b/>
                <w:bCs/>
              </w:rPr>
            </w:pPr>
            <w:r w:rsidRPr="00C9660B">
              <w:rPr>
                <w:b/>
                <w:bCs/>
              </w:rPr>
              <w:t>RM Young Company</w:t>
            </w:r>
          </w:p>
          <w:p w:rsidR="00C9660B" w:rsidRDefault="00C9660B" w:rsidP="00503F4D">
            <w:pPr>
              <w:spacing w:after="0"/>
            </w:pPr>
            <w:r>
              <w:t xml:space="preserve">2801 AERO PARK DRIVE, </w:t>
            </w:r>
          </w:p>
          <w:p w:rsidR="00C9660B" w:rsidRDefault="00C9660B" w:rsidP="00503F4D">
            <w:pPr>
              <w:spacing w:after="0"/>
            </w:pPr>
            <w:r>
              <w:t>TRAVERSE CITY, MICHIGAN 49686, USA</w:t>
            </w:r>
          </w:p>
          <w:p w:rsidR="00C9660B" w:rsidRDefault="00C9660B" w:rsidP="00503F4D">
            <w:pPr>
              <w:spacing w:after="0"/>
            </w:pPr>
            <w:r>
              <w:t xml:space="preserve">Tel: (231) 946-3980 Fax: (231) 946-4772 </w:t>
            </w:r>
          </w:p>
          <w:p w:rsidR="00C9660B" w:rsidRPr="00AA2856" w:rsidRDefault="00C9660B" w:rsidP="00503F4D">
            <w:pPr>
              <w:spacing w:after="0"/>
            </w:pPr>
            <w:r>
              <w:t>www.youngusa.com</w:t>
            </w:r>
          </w:p>
        </w:tc>
      </w:tr>
    </w:tbl>
    <w:p w:rsidR="003D7766" w:rsidRPr="00AA2856" w:rsidRDefault="003D7766" w:rsidP="003D7766"/>
    <w:p w:rsidR="002D1382" w:rsidRDefault="002D1382">
      <w:r>
        <w:rPr>
          <w:bCs/>
        </w:rPr>
        <w:br w:type="page"/>
      </w:r>
    </w:p>
    <w:tbl>
      <w:tblPr>
        <w:tblStyle w:val="TableGrid"/>
        <w:tblpPr w:leftFromText="180" w:rightFromText="180" w:vertAnchor="text" w:tblpXSpec="right" w:tblpY="1"/>
        <w:tblOverlap w:val="never"/>
        <w:tblW w:w="5000" w:type="pct"/>
        <w:tblLook w:val="04A0"/>
      </w:tblPr>
      <w:tblGrid>
        <w:gridCol w:w="3041"/>
        <w:gridCol w:w="6202"/>
      </w:tblGrid>
      <w:tr w:rsidR="00C9660B" w:rsidRPr="00AA2856" w:rsidTr="00C9660B">
        <w:tc>
          <w:tcPr>
            <w:tcW w:w="5000" w:type="pct"/>
            <w:gridSpan w:val="2"/>
            <w:shd w:val="clear" w:color="auto" w:fill="C6D9F1" w:themeFill="text2" w:themeFillTint="33"/>
          </w:tcPr>
          <w:p w:rsidR="00C9660B" w:rsidRPr="00AA2856" w:rsidRDefault="00C9660B" w:rsidP="00441D05">
            <w:pPr>
              <w:pStyle w:val="Heading3"/>
              <w:ind w:hanging="795"/>
              <w:rPr>
                <w:b/>
                <w:sz w:val="28"/>
              </w:rPr>
            </w:pPr>
            <w:bookmarkStart w:id="18" w:name="_Toc382669729"/>
            <w:r>
              <w:rPr>
                <w:b/>
                <w:sz w:val="28"/>
              </w:rPr>
              <w:lastRenderedPageBreak/>
              <w:t>Barometer PTB210</w:t>
            </w:r>
            <w:bookmarkEnd w:id="18"/>
          </w:p>
        </w:tc>
      </w:tr>
      <w:tr w:rsidR="00C9660B" w:rsidRPr="00AA2856" w:rsidTr="00C9660B">
        <w:tc>
          <w:tcPr>
            <w:tcW w:w="1645" w:type="pct"/>
            <w:shd w:val="clear" w:color="auto" w:fill="C6D9F1" w:themeFill="text2" w:themeFillTint="33"/>
          </w:tcPr>
          <w:p w:rsidR="00C9660B" w:rsidRPr="00845794" w:rsidRDefault="00C9660B" w:rsidP="00C9660B">
            <w:pPr>
              <w:rPr>
                <w:b/>
                <w:bCs/>
              </w:rPr>
            </w:pPr>
            <w:r w:rsidRPr="00845794">
              <w:rPr>
                <w:b/>
                <w:bCs/>
              </w:rPr>
              <w:t>Purpose</w:t>
            </w:r>
          </w:p>
        </w:tc>
        <w:tc>
          <w:tcPr>
            <w:tcW w:w="3355" w:type="pct"/>
            <w:vMerge w:val="restart"/>
          </w:tcPr>
          <w:p w:rsidR="00C9660B" w:rsidRPr="00AA2856" w:rsidRDefault="00C9660B" w:rsidP="00C9660B">
            <w:pPr>
              <w:pStyle w:val="Default"/>
              <w:jc w:val="center"/>
              <w:rPr>
                <w:color w:val="auto"/>
                <w:sz w:val="15"/>
                <w:szCs w:val="15"/>
                <w:lang w:val="en-GB"/>
              </w:rPr>
            </w:pPr>
          </w:p>
          <w:p w:rsidR="00C9660B" w:rsidRPr="00AA2856" w:rsidRDefault="0054265F" w:rsidP="00C9660B">
            <w:pPr>
              <w:jc w:val="center"/>
            </w:pPr>
            <w:r>
              <w:rPr>
                <w:noProof/>
              </w:rPr>
              <w:drawing>
                <wp:inline distT="0" distB="0" distL="0" distR="0">
                  <wp:extent cx="1857375" cy="1857375"/>
                  <wp:effectExtent l="19050" t="0" r="9525" b="0"/>
                  <wp:docPr id="5" name="Picture 2" descr="http://www.envcoglobal.com/files/MO-VAI-PTB21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vcoglobal.com/files/MO-VAI-PTB210-L.jpg"/>
                          <pic:cNvPicPr>
                            <a:picLocks noChangeAspect="1" noChangeArrowheads="1"/>
                          </pic:cNvPicPr>
                        </pic:nvPicPr>
                        <pic:blipFill>
                          <a:blip r:embed="rId53" cstate="print"/>
                          <a:srcRect/>
                          <a:stretch>
                            <a:fillRect/>
                          </a:stretch>
                        </pic:blipFill>
                        <pic:spPr bwMode="auto">
                          <a:xfrm>
                            <a:off x="0" y="0"/>
                            <a:ext cx="1857375" cy="1857375"/>
                          </a:xfrm>
                          <a:prstGeom prst="rect">
                            <a:avLst/>
                          </a:prstGeom>
                          <a:noFill/>
                          <a:ln w="9525">
                            <a:noFill/>
                            <a:miter lim="800000"/>
                            <a:headEnd/>
                            <a:tailEnd/>
                          </a:ln>
                        </pic:spPr>
                      </pic:pic>
                    </a:graphicData>
                  </a:graphic>
                </wp:inline>
              </w:drawing>
            </w:r>
          </w:p>
        </w:tc>
      </w:tr>
      <w:tr w:rsidR="00C9660B" w:rsidRPr="00AA2856" w:rsidTr="00C9660B">
        <w:tc>
          <w:tcPr>
            <w:tcW w:w="1645" w:type="pct"/>
          </w:tcPr>
          <w:p w:rsidR="00C9660B" w:rsidRPr="00AA2856" w:rsidRDefault="00C9660B" w:rsidP="00C9660B">
            <w:r w:rsidRPr="00C9660B">
              <w:t xml:space="preserve">The PTB210 series digital barometers are designed for various pressure ranges. The housing of the barometer electronics provides an IP65 standardized protection against sprayed water. The barometer is digitally adjusted and calibrated by using electronic working standards. </w:t>
            </w:r>
          </w:p>
        </w:tc>
        <w:tc>
          <w:tcPr>
            <w:tcW w:w="3355" w:type="pct"/>
            <w:vMerge/>
          </w:tcPr>
          <w:p w:rsidR="00C9660B" w:rsidRPr="00AA2856" w:rsidRDefault="00C9660B" w:rsidP="00C9660B"/>
        </w:tc>
      </w:tr>
      <w:tr w:rsidR="00C9660B" w:rsidRPr="00AA2856" w:rsidTr="00C9660B">
        <w:tc>
          <w:tcPr>
            <w:tcW w:w="5000" w:type="pct"/>
            <w:gridSpan w:val="2"/>
            <w:shd w:val="clear" w:color="auto" w:fill="C6D9F1" w:themeFill="text2" w:themeFillTint="33"/>
          </w:tcPr>
          <w:p w:rsidR="00C9660B" w:rsidRPr="00845794" w:rsidRDefault="00C9660B" w:rsidP="00C9660B">
            <w:pPr>
              <w:rPr>
                <w:b/>
                <w:bCs/>
              </w:rPr>
            </w:pPr>
            <w:r w:rsidRPr="00845794">
              <w:rPr>
                <w:b/>
                <w:bCs/>
              </w:rPr>
              <w:t>Mounting</w:t>
            </w:r>
          </w:p>
        </w:tc>
      </w:tr>
      <w:tr w:rsidR="00C9660B" w:rsidRPr="00AA2856" w:rsidTr="00C9660B">
        <w:tc>
          <w:tcPr>
            <w:tcW w:w="1645" w:type="pct"/>
            <w:shd w:val="clear" w:color="auto" w:fill="auto"/>
          </w:tcPr>
          <w:p w:rsidR="00732D13" w:rsidRPr="00732D13" w:rsidRDefault="00732D13" w:rsidP="00523A80">
            <w:pPr>
              <w:numPr>
                <w:ilvl w:val="0"/>
                <w:numId w:val="50"/>
              </w:numPr>
              <w:ind w:left="360"/>
            </w:pPr>
            <w:r w:rsidRPr="00732D13">
              <w:t>Fix the attachment plate to a desired place (here, inside wall of the DCP box).</w:t>
            </w:r>
          </w:p>
          <w:p w:rsidR="00732D13" w:rsidRPr="00732D13" w:rsidRDefault="00732D13" w:rsidP="00523A80">
            <w:pPr>
              <w:numPr>
                <w:ilvl w:val="0"/>
                <w:numId w:val="50"/>
              </w:numPr>
              <w:ind w:left="360"/>
            </w:pPr>
            <w:r w:rsidRPr="00732D13">
              <w:t>Attach the barometer on the plate with the screws supplied.</w:t>
            </w:r>
          </w:p>
          <w:p w:rsidR="00C9660B" w:rsidRPr="00AA2856" w:rsidRDefault="00732D13" w:rsidP="00523A80">
            <w:pPr>
              <w:numPr>
                <w:ilvl w:val="0"/>
                <w:numId w:val="50"/>
              </w:numPr>
              <w:ind w:left="360"/>
            </w:pPr>
            <w:r w:rsidRPr="00732D13">
              <w:t>Connect a tube to the Pressure fitting and take the other end of the tube out of the DCP box through gland at the bottom.</w:t>
            </w:r>
          </w:p>
        </w:tc>
        <w:tc>
          <w:tcPr>
            <w:tcW w:w="3355" w:type="pct"/>
          </w:tcPr>
          <w:p w:rsidR="00C9660B" w:rsidRPr="00AA2856" w:rsidRDefault="00C9660B" w:rsidP="00C9660B">
            <w:pPr>
              <w:jc w:val="center"/>
            </w:pPr>
          </w:p>
          <w:p w:rsidR="00C9660B" w:rsidRPr="00AA2856" w:rsidRDefault="00732D13" w:rsidP="00732D13">
            <w:pPr>
              <w:jc w:val="center"/>
            </w:pPr>
            <w:r w:rsidRPr="00732D13">
              <w:rPr>
                <w:noProof/>
              </w:rPr>
              <w:drawing>
                <wp:inline distT="0" distB="0" distL="0" distR="0">
                  <wp:extent cx="3185024" cy="2505075"/>
                  <wp:effectExtent l="19050" t="0" r="0" b="0"/>
                  <wp:docPr id="83" name="Picture 1" descr="C:\Users\sujata\Desktop\p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jata\Desktop\ptb.PNG"/>
                          <pic:cNvPicPr>
                            <a:picLocks noChangeAspect="1" noChangeArrowheads="1"/>
                          </pic:cNvPicPr>
                        </pic:nvPicPr>
                        <pic:blipFill>
                          <a:blip r:embed="rId54" cstate="print"/>
                          <a:srcRect/>
                          <a:stretch>
                            <a:fillRect/>
                          </a:stretch>
                        </pic:blipFill>
                        <pic:spPr bwMode="auto">
                          <a:xfrm>
                            <a:off x="0" y="0"/>
                            <a:ext cx="3191851" cy="2510445"/>
                          </a:xfrm>
                          <a:prstGeom prst="rect">
                            <a:avLst/>
                          </a:prstGeom>
                          <a:noFill/>
                          <a:ln w="9525">
                            <a:noFill/>
                            <a:miter lim="800000"/>
                            <a:headEnd/>
                            <a:tailEnd/>
                          </a:ln>
                        </pic:spPr>
                      </pic:pic>
                    </a:graphicData>
                  </a:graphic>
                </wp:inline>
              </w:drawing>
            </w:r>
            <w:r w:rsidR="00E71883">
              <w:rPr>
                <w:noProof/>
                <w:lang w:bidi="ne-NP"/>
              </w:rPr>
              <w:pict>
                <v:shape id="_x0000_s1066" type="#_x0000_t202" style="position:absolute;left:0;text-align:left;margin-left:215.2pt;margin-top:115.95pt;width:31.3pt;height:32.25pt;z-index:-251643904;mso-position-horizontal-relative:text;mso-position-vertical-relative:text" stroked="f">
                  <v:textbox style="mso-next-textbox:#_x0000_s1066">
                    <w:txbxContent>
                      <w:p w:rsidR="00441D05" w:rsidRPr="00B761BC" w:rsidRDefault="00441D05" w:rsidP="00C9660B">
                        <w:pPr>
                          <w:rPr>
                            <w:b/>
                            <w:bCs/>
                            <w:sz w:val="44"/>
                            <w:szCs w:val="44"/>
                          </w:rPr>
                        </w:pPr>
                        <w:r>
                          <w:rPr>
                            <w:b/>
                            <w:bCs/>
                            <w:sz w:val="44"/>
                            <w:szCs w:val="44"/>
                          </w:rPr>
                          <w:t>N</w:t>
                        </w:r>
                      </w:p>
                    </w:txbxContent>
                  </v:textbox>
                </v:shape>
              </w:pict>
            </w:r>
          </w:p>
        </w:tc>
      </w:tr>
      <w:tr w:rsidR="00C9660B" w:rsidRPr="00AA2856" w:rsidTr="00C9660B">
        <w:tc>
          <w:tcPr>
            <w:tcW w:w="1645" w:type="pct"/>
            <w:shd w:val="clear" w:color="auto" w:fill="C6D9F1" w:themeFill="text2" w:themeFillTint="33"/>
          </w:tcPr>
          <w:p w:rsidR="00C9660B" w:rsidRPr="00845794" w:rsidRDefault="00C9660B" w:rsidP="00C9660B">
            <w:pPr>
              <w:rPr>
                <w:b/>
                <w:bCs/>
              </w:rPr>
            </w:pPr>
            <w:r w:rsidRPr="00845794">
              <w:rPr>
                <w:b/>
                <w:bCs/>
              </w:rPr>
              <w:t>Terminal connection</w:t>
            </w:r>
          </w:p>
        </w:tc>
        <w:tc>
          <w:tcPr>
            <w:tcW w:w="3355" w:type="pct"/>
            <w:vMerge w:val="restart"/>
          </w:tcPr>
          <w:p w:rsidR="00C9660B" w:rsidRDefault="00C9660B" w:rsidP="00C9660B">
            <w:pPr>
              <w:jc w:val="center"/>
              <w:rPr>
                <w:noProof/>
              </w:rPr>
            </w:pPr>
          </w:p>
          <w:p w:rsidR="00C9660B" w:rsidRPr="00AA2856" w:rsidRDefault="00C9660B" w:rsidP="00C9660B">
            <w:pPr>
              <w:jc w:val="center"/>
            </w:pPr>
          </w:p>
          <w:p w:rsidR="00EA34C7" w:rsidRDefault="00EA34C7" w:rsidP="00C9660B">
            <w:pPr>
              <w:rPr>
                <w:noProof/>
                <w:lang w:bidi="ne-NP"/>
              </w:rPr>
            </w:pPr>
          </w:p>
          <w:p w:rsidR="00EA34C7" w:rsidRDefault="00EA34C7" w:rsidP="00C9660B">
            <w:pPr>
              <w:rPr>
                <w:noProof/>
                <w:lang w:bidi="ne-NP"/>
              </w:rPr>
            </w:pPr>
          </w:p>
          <w:p w:rsidR="00EA34C7" w:rsidRDefault="00EA34C7" w:rsidP="00C9660B">
            <w:pPr>
              <w:rPr>
                <w:noProof/>
                <w:lang w:bidi="ne-NP"/>
              </w:rPr>
            </w:pPr>
          </w:p>
          <w:p w:rsidR="00EA34C7" w:rsidRDefault="00EA34C7" w:rsidP="00C9660B">
            <w:pPr>
              <w:rPr>
                <w:noProof/>
                <w:lang w:bidi="ne-NP"/>
              </w:rPr>
            </w:pPr>
          </w:p>
          <w:p w:rsidR="00EA34C7" w:rsidRDefault="00EA34C7" w:rsidP="00C9660B">
            <w:pPr>
              <w:rPr>
                <w:noProof/>
                <w:lang w:bidi="ne-NP"/>
              </w:rPr>
            </w:pPr>
          </w:p>
          <w:p w:rsidR="00EA34C7" w:rsidRDefault="00EA34C7" w:rsidP="00C9660B">
            <w:pPr>
              <w:rPr>
                <w:noProof/>
                <w:lang w:bidi="ne-NP"/>
              </w:rPr>
            </w:pPr>
          </w:p>
          <w:p w:rsidR="00C9660B" w:rsidRPr="00AA2856" w:rsidRDefault="00FB6A4C" w:rsidP="00C9660B">
            <w:r>
              <w:rPr>
                <w:noProof/>
              </w:rPr>
              <w:lastRenderedPageBreak/>
              <w:drawing>
                <wp:inline distT="0" distB="0" distL="0" distR="0">
                  <wp:extent cx="3669191" cy="2247900"/>
                  <wp:effectExtent l="19050" t="0" r="7459" b="0"/>
                  <wp:docPr id="17" name="Picture 5" descr="\\sources\Temporary Files\Sujata\Sujata Backup\Sujata\Documents\Manuals\Pics\PTB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rces\Temporary Files\Sujata\Sujata Backup\Sujata\Documents\Manuals\Pics\PTB210.jpg"/>
                          <pic:cNvPicPr>
                            <a:picLocks noChangeAspect="1" noChangeArrowheads="1"/>
                          </pic:cNvPicPr>
                        </pic:nvPicPr>
                        <pic:blipFill>
                          <a:blip r:embed="rId55" cstate="print"/>
                          <a:srcRect/>
                          <a:stretch>
                            <a:fillRect/>
                          </a:stretch>
                        </pic:blipFill>
                        <pic:spPr bwMode="auto">
                          <a:xfrm>
                            <a:off x="0" y="0"/>
                            <a:ext cx="3669191" cy="2247900"/>
                          </a:xfrm>
                          <a:prstGeom prst="rect">
                            <a:avLst/>
                          </a:prstGeom>
                          <a:noFill/>
                          <a:ln w="9525">
                            <a:noFill/>
                            <a:miter lim="800000"/>
                            <a:headEnd/>
                            <a:tailEnd/>
                          </a:ln>
                        </pic:spPr>
                      </pic:pic>
                    </a:graphicData>
                  </a:graphic>
                </wp:inline>
              </w:drawing>
            </w:r>
          </w:p>
          <w:p w:rsidR="00C9660B" w:rsidRPr="00AA2856" w:rsidRDefault="00C9660B" w:rsidP="00C9660B"/>
        </w:tc>
      </w:tr>
      <w:tr w:rsidR="00C9660B" w:rsidRPr="00AA2856" w:rsidTr="00C9660B">
        <w:trPr>
          <w:trHeight w:val="269"/>
        </w:trPr>
        <w:tc>
          <w:tcPr>
            <w:tcW w:w="1645" w:type="pct"/>
          </w:tcPr>
          <w:p w:rsidR="00C9660B" w:rsidRPr="00AA2856" w:rsidRDefault="00732D13" w:rsidP="00C9660B">
            <w:r w:rsidRPr="00732D13">
              <w:rPr>
                <w:rFonts w:cs="Open Sans"/>
              </w:rPr>
              <w:t xml:space="preserve">The PTB210 barometric sensor is interfaced through </w:t>
            </w:r>
            <w:r w:rsidR="00FB6A4C" w:rsidRPr="00FB6A4C">
              <w:rPr>
                <w:rFonts w:cs="Open Sans"/>
                <w:b/>
                <w:bCs/>
              </w:rPr>
              <w:t>Serial</w:t>
            </w:r>
            <w:r w:rsidR="00FB6A4C">
              <w:rPr>
                <w:rFonts w:cs="Open Sans"/>
              </w:rPr>
              <w:t xml:space="preserve"> </w:t>
            </w:r>
            <w:r w:rsidRPr="00732D13">
              <w:rPr>
                <w:rFonts w:cs="Open Sans"/>
                <w:b/>
                <w:bCs/>
              </w:rPr>
              <w:t xml:space="preserve">RS232 </w:t>
            </w:r>
            <w:r w:rsidRPr="00732D13">
              <w:rPr>
                <w:rFonts w:cs="Open Sans"/>
              </w:rPr>
              <w:t>port of RTDL-11.</w:t>
            </w:r>
          </w:p>
        </w:tc>
        <w:tc>
          <w:tcPr>
            <w:tcW w:w="3355" w:type="pct"/>
            <w:vMerge/>
          </w:tcPr>
          <w:p w:rsidR="00C9660B" w:rsidRPr="00AA2856" w:rsidRDefault="00C9660B" w:rsidP="00C9660B"/>
        </w:tc>
      </w:tr>
      <w:tr w:rsidR="00C9660B" w:rsidRPr="00AA2856" w:rsidTr="00C9660B">
        <w:tc>
          <w:tcPr>
            <w:tcW w:w="5000" w:type="pct"/>
            <w:gridSpan w:val="2"/>
            <w:shd w:val="clear" w:color="auto" w:fill="C6D9F1" w:themeFill="text2" w:themeFillTint="33"/>
          </w:tcPr>
          <w:p w:rsidR="00C9660B" w:rsidRPr="00845794" w:rsidRDefault="00C9660B" w:rsidP="00C9660B">
            <w:pPr>
              <w:rPr>
                <w:b/>
                <w:bCs/>
              </w:rPr>
            </w:pPr>
            <w:r w:rsidRPr="00845794">
              <w:rPr>
                <w:b/>
                <w:bCs/>
              </w:rPr>
              <w:lastRenderedPageBreak/>
              <w:t>Trouble Shooting</w:t>
            </w:r>
          </w:p>
        </w:tc>
      </w:tr>
      <w:tr w:rsidR="00C9660B" w:rsidRPr="00AA2856" w:rsidTr="00C9660B">
        <w:tc>
          <w:tcPr>
            <w:tcW w:w="1645" w:type="pct"/>
          </w:tcPr>
          <w:p w:rsidR="00C9660B" w:rsidRPr="00AA2856" w:rsidRDefault="00C9660B" w:rsidP="00C9660B">
            <w:r w:rsidRPr="00AA2856">
              <w:t>No response from the sensor</w:t>
            </w:r>
          </w:p>
        </w:tc>
        <w:tc>
          <w:tcPr>
            <w:tcW w:w="3355" w:type="pct"/>
          </w:tcPr>
          <w:p w:rsidR="00C9660B" w:rsidRPr="00AA2856" w:rsidRDefault="00C9660B" w:rsidP="00C9660B">
            <w:r w:rsidRPr="00AA2856">
              <w:t>Power supply is not sufficient. Check whether the supply is between 9 to 36V.</w:t>
            </w:r>
          </w:p>
          <w:p w:rsidR="00C9660B" w:rsidRPr="00AA2856" w:rsidRDefault="00C9660B" w:rsidP="00C9660B"/>
        </w:tc>
      </w:tr>
      <w:tr w:rsidR="00C9660B" w:rsidRPr="00AA2856" w:rsidTr="00C9660B">
        <w:tc>
          <w:tcPr>
            <w:tcW w:w="1645" w:type="pct"/>
          </w:tcPr>
          <w:p w:rsidR="00C9660B" w:rsidRPr="00AA2856" w:rsidRDefault="00C9660B" w:rsidP="00C9660B">
            <w:r>
              <w:t>Invalid Readings</w:t>
            </w:r>
          </w:p>
        </w:tc>
        <w:tc>
          <w:tcPr>
            <w:tcW w:w="3355" w:type="pct"/>
          </w:tcPr>
          <w:p w:rsidR="00C9660B" w:rsidRPr="00AA2856" w:rsidRDefault="00C9660B" w:rsidP="00C9660B">
            <w:r>
              <w:t>Loose connection of sensor wires. Check for any loose connection or disconnection.</w:t>
            </w:r>
          </w:p>
          <w:p w:rsidR="00C9660B" w:rsidRPr="00AA2856" w:rsidRDefault="00C9660B" w:rsidP="00C9660B"/>
        </w:tc>
      </w:tr>
      <w:tr w:rsidR="00C9660B" w:rsidRPr="00AA2856" w:rsidTr="00C9660B">
        <w:tc>
          <w:tcPr>
            <w:tcW w:w="1645" w:type="pct"/>
            <w:shd w:val="clear" w:color="auto" w:fill="C6D9F1" w:themeFill="text2" w:themeFillTint="33"/>
          </w:tcPr>
          <w:p w:rsidR="00C9660B" w:rsidRPr="00AA2856" w:rsidRDefault="00C9660B" w:rsidP="00C9660B">
            <w:r w:rsidRPr="00AA2856">
              <w:t>Manufacturer</w:t>
            </w:r>
          </w:p>
        </w:tc>
        <w:tc>
          <w:tcPr>
            <w:tcW w:w="3355" w:type="pct"/>
          </w:tcPr>
          <w:p w:rsidR="0073488F" w:rsidRPr="00441D05" w:rsidRDefault="0073488F" w:rsidP="0073488F">
            <w:pPr>
              <w:spacing w:after="0"/>
              <w:rPr>
                <w:lang w:val="es-AR"/>
              </w:rPr>
            </w:pPr>
            <w:proofErr w:type="spellStart"/>
            <w:r w:rsidRPr="00441D05">
              <w:rPr>
                <w:lang w:val="es-AR"/>
              </w:rPr>
              <w:t>Vaisala</w:t>
            </w:r>
            <w:proofErr w:type="spellEnd"/>
            <w:r w:rsidRPr="00441D05">
              <w:rPr>
                <w:lang w:val="es-AR"/>
              </w:rPr>
              <w:t xml:space="preserve"> </w:t>
            </w:r>
            <w:proofErr w:type="spellStart"/>
            <w:r w:rsidRPr="00441D05">
              <w:rPr>
                <w:lang w:val="es-AR"/>
              </w:rPr>
              <w:t>Oyj</w:t>
            </w:r>
            <w:proofErr w:type="spellEnd"/>
          </w:p>
          <w:p w:rsidR="0073488F" w:rsidRPr="00441D05" w:rsidRDefault="0073488F" w:rsidP="0073488F">
            <w:pPr>
              <w:spacing w:after="0"/>
              <w:rPr>
                <w:lang w:val="es-AR"/>
              </w:rPr>
            </w:pPr>
            <w:r w:rsidRPr="00441D05">
              <w:rPr>
                <w:lang w:val="es-AR"/>
              </w:rPr>
              <w:t>P.O. Box 26</w:t>
            </w:r>
          </w:p>
          <w:p w:rsidR="0073488F" w:rsidRDefault="0073488F" w:rsidP="0073488F">
            <w:pPr>
              <w:spacing w:after="0"/>
            </w:pPr>
            <w:r>
              <w:t>FI-00421 Helsinki</w:t>
            </w:r>
          </w:p>
          <w:p w:rsidR="0073488F" w:rsidRDefault="0073488F" w:rsidP="0073488F">
            <w:pPr>
              <w:spacing w:after="0"/>
            </w:pPr>
            <w:r>
              <w:t>Finland</w:t>
            </w:r>
          </w:p>
          <w:p w:rsidR="0073488F" w:rsidRDefault="0073488F" w:rsidP="0073488F">
            <w:pPr>
              <w:spacing w:after="0"/>
            </w:pPr>
            <w:r>
              <w:t xml:space="preserve">Phone: +358-9-8949-1 </w:t>
            </w:r>
            <w:r>
              <w:tab/>
              <w:t>Fax: +358-9-8949-2227</w:t>
            </w:r>
          </w:p>
          <w:p w:rsidR="00C9660B" w:rsidRPr="00AA2856" w:rsidRDefault="0073488F" w:rsidP="0073488F">
            <w:pPr>
              <w:spacing w:after="0"/>
            </w:pPr>
            <w:r>
              <w:t>www.vaisala.com</w:t>
            </w:r>
          </w:p>
        </w:tc>
      </w:tr>
    </w:tbl>
    <w:p w:rsidR="0054265F" w:rsidRDefault="0054265F" w:rsidP="003D7766"/>
    <w:p w:rsidR="002D1382" w:rsidRDefault="002D1382">
      <w:r>
        <w:rPr>
          <w:bCs/>
        </w:rPr>
        <w:br w:type="page"/>
      </w:r>
    </w:p>
    <w:tbl>
      <w:tblPr>
        <w:tblStyle w:val="TableGrid"/>
        <w:tblpPr w:leftFromText="180" w:rightFromText="180" w:tblpY="255"/>
        <w:tblW w:w="5000" w:type="pct"/>
        <w:tblLayout w:type="fixed"/>
        <w:tblLook w:val="04A0"/>
      </w:tblPr>
      <w:tblGrid>
        <w:gridCol w:w="2808"/>
        <w:gridCol w:w="540"/>
        <w:gridCol w:w="5895"/>
      </w:tblGrid>
      <w:tr w:rsidR="0073488F" w:rsidRPr="00AA2856" w:rsidTr="0073488F">
        <w:tc>
          <w:tcPr>
            <w:tcW w:w="5000" w:type="pct"/>
            <w:gridSpan w:val="3"/>
            <w:shd w:val="clear" w:color="auto" w:fill="C6D9F1" w:themeFill="text2" w:themeFillTint="33"/>
          </w:tcPr>
          <w:p w:rsidR="0073488F" w:rsidRPr="00AA2856" w:rsidRDefault="002D1382" w:rsidP="00441D05">
            <w:pPr>
              <w:pStyle w:val="Heading3"/>
              <w:ind w:hanging="795"/>
              <w:rPr>
                <w:b/>
                <w:sz w:val="28"/>
              </w:rPr>
            </w:pPr>
            <w:r>
              <w:rPr>
                <w:rFonts w:eastAsia="Calibri" w:cs="Times New Roman"/>
                <w:bCs w:val="0"/>
                <w:color w:val="auto"/>
                <w:sz w:val="20"/>
              </w:rPr>
              <w:lastRenderedPageBreak/>
              <w:br w:type="page"/>
            </w:r>
            <w:r w:rsidR="0054265F">
              <w:br w:type="page"/>
            </w:r>
            <w:bookmarkStart w:id="19" w:name="_Toc382669730"/>
            <w:r w:rsidR="0073488F">
              <w:rPr>
                <w:b/>
                <w:sz w:val="28"/>
              </w:rPr>
              <w:t>Barometer PTB330</w:t>
            </w:r>
            <w:bookmarkEnd w:id="19"/>
          </w:p>
        </w:tc>
      </w:tr>
      <w:tr w:rsidR="0073488F" w:rsidRPr="00AA2856" w:rsidTr="0073488F">
        <w:tc>
          <w:tcPr>
            <w:tcW w:w="1811" w:type="pct"/>
            <w:gridSpan w:val="2"/>
            <w:shd w:val="clear" w:color="auto" w:fill="C6D9F1" w:themeFill="text2" w:themeFillTint="33"/>
          </w:tcPr>
          <w:p w:rsidR="0073488F" w:rsidRPr="00AA2856" w:rsidRDefault="0073488F" w:rsidP="0073488F">
            <w:r w:rsidRPr="00AA2856">
              <w:t>Purpose</w:t>
            </w:r>
          </w:p>
        </w:tc>
        <w:tc>
          <w:tcPr>
            <w:tcW w:w="3189" w:type="pct"/>
            <w:vMerge w:val="restart"/>
          </w:tcPr>
          <w:p w:rsidR="0073488F" w:rsidRPr="00AA2856" w:rsidRDefault="0073488F" w:rsidP="0073488F">
            <w:pPr>
              <w:pStyle w:val="Default"/>
              <w:jc w:val="center"/>
              <w:rPr>
                <w:color w:val="auto"/>
                <w:sz w:val="15"/>
                <w:szCs w:val="15"/>
                <w:lang w:val="en-GB"/>
              </w:rPr>
            </w:pPr>
          </w:p>
          <w:p w:rsidR="0073488F" w:rsidRPr="00AA2856" w:rsidRDefault="0073488F" w:rsidP="0073488F">
            <w:pPr>
              <w:tabs>
                <w:tab w:val="left" w:pos="1125"/>
              </w:tabs>
              <w:rPr>
                <w:bCs/>
              </w:rPr>
            </w:pPr>
            <w:r>
              <w:rPr>
                <w:noProof/>
                <w:lang w:bidi="ne-NP"/>
              </w:rPr>
              <w:t xml:space="preserve">  </w:t>
            </w:r>
            <w:r>
              <w:rPr>
                <w:bCs/>
              </w:rPr>
              <w:tab/>
            </w:r>
            <w:r w:rsidR="00172649">
              <w:t xml:space="preserve"> </w:t>
            </w:r>
            <w:r w:rsidR="00172649">
              <w:rPr>
                <w:noProof/>
              </w:rPr>
              <w:drawing>
                <wp:inline distT="0" distB="0" distL="0" distR="0">
                  <wp:extent cx="2524125" cy="1809750"/>
                  <wp:effectExtent l="19050" t="0" r="9525" b="0"/>
                  <wp:docPr id="50" name="Picture 19" descr="http://t3.gstatic.com/images?q=tbn:ANd9GcSHFazAwbOgtQCKHYraZ2-O8MZHHCNzEmhhu6m1SJC6e0uNgpkU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3.gstatic.com/images?q=tbn:ANd9GcSHFazAwbOgtQCKHYraZ2-O8MZHHCNzEmhhu6m1SJC6e0uNgpkUPg"/>
                          <pic:cNvPicPr>
                            <a:picLocks noChangeAspect="1" noChangeArrowheads="1"/>
                          </pic:cNvPicPr>
                        </pic:nvPicPr>
                        <pic:blipFill>
                          <a:blip r:embed="rId56" cstate="print"/>
                          <a:srcRect/>
                          <a:stretch>
                            <a:fillRect/>
                          </a:stretch>
                        </pic:blipFill>
                        <pic:spPr bwMode="auto">
                          <a:xfrm>
                            <a:off x="0" y="0"/>
                            <a:ext cx="2524125" cy="1809750"/>
                          </a:xfrm>
                          <a:prstGeom prst="rect">
                            <a:avLst/>
                          </a:prstGeom>
                          <a:noFill/>
                          <a:ln w="9525">
                            <a:noFill/>
                            <a:miter lim="800000"/>
                            <a:headEnd/>
                            <a:tailEnd/>
                          </a:ln>
                        </pic:spPr>
                      </pic:pic>
                    </a:graphicData>
                  </a:graphic>
                </wp:inline>
              </w:drawing>
            </w:r>
          </w:p>
        </w:tc>
      </w:tr>
      <w:tr w:rsidR="0073488F" w:rsidRPr="00AA2856" w:rsidTr="0073488F">
        <w:trPr>
          <w:trHeight w:val="2825"/>
        </w:trPr>
        <w:tc>
          <w:tcPr>
            <w:tcW w:w="1811" w:type="pct"/>
            <w:gridSpan w:val="2"/>
          </w:tcPr>
          <w:p w:rsidR="0073488F" w:rsidRPr="00AA2856" w:rsidRDefault="0073488F" w:rsidP="0073488F">
            <w:r>
              <w:t>The digital barometer PTB330 provides reliable measurement in a wide range of applications. The barometer can be used successfully both in accurate pressure measurement applications at room temperature and in demanding automatic weather station applications.</w:t>
            </w:r>
          </w:p>
        </w:tc>
        <w:tc>
          <w:tcPr>
            <w:tcW w:w="3189" w:type="pct"/>
            <w:vMerge/>
          </w:tcPr>
          <w:p w:rsidR="0073488F" w:rsidRPr="00AA2856" w:rsidRDefault="0073488F" w:rsidP="0073488F"/>
        </w:tc>
      </w:tr>
      <w:tr w:rsidR="0073488F" w:rsidRPr="00AA2856" w:rsidTr="0073488F">
        <w:tc>
          <w:tcPr>
            <w:tcW w:w="1811" w:type="pct"/>
            <w:gridSpan w:val="2"/>
            <w:shd w:val="clear" w:color="auto" w:fill="C6D9F1" w:themeFill="text2" w:themeFillTint="33"/>
          </w:tcPr>
          <w:p w:rsidR="0073488F" w:rsidRPr="00AA2856" w:rsidRDefault="0073488F" w:rsidP="0073488F">
            <w:r>
              <w:t>Installation</w:t>
            </w:r>
          </w:p>
        </w:tc>
        <w:tc>
          <w:tcPr>
            <w:tcW w:w="3189" w:type="pct"/>
            <w:vMerge w:val="restart"/>
          </w:tcPr>
          <w:p w:rsidR="0073488F" w:rsidRPr="00AA2856" w:rsidRDefault="00E25F8F" w:rsidP="0073488F">
            <w:pPr>
              <w:pStyle w:val="Default"/>
              <w:spacing w:after="500"/>
              <w:jc w:val="center"/>
            </w:pPr>
            <w:r>
              <w:rPr>
                <w:noProof/>
              </w:rPr>
              <w:drawing>
                <wp:inline distT="0" distB="0" distL="0" distR="0">
                  <wp:extent cx="1952253" cy="1558274"/>
                  <wp:effectExtent l="19050" t="0" r="0" b="0"/>
                  <wp:docPr id="49" name="Picture 18" descr="\\sources\Temporary Files\Sujata\Sujata Backup\Sujata\PIC\PTB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urces\Temporary Files\Sujata\Sujata Backup\Sujata\PIC\PTB330.JPG"/>
                          <pic:cNvPicPr>
                            <a:picLocks noChangeAspect="1" noChangeArrowheads="1"/>
                          </pic:cNvPicPr>
                        </pic:nvPicPr>
                        <pic:blipFill>
                          <a:blip r:embed="rId57" cstate="print"/>
                          <a:srcRect/>
                          <a:stretch>
                            <a:fillRect/>
                          </a:stretch>
                        </pic:blipFill>
                        <pic:spPr bwMode="auto">
                          <a:xfrm>
                            <a:off x="0" y="0"/>
                            <a:ext cx="1957489" cy="1562453"/>
                          </a:xfrm>
                          <a:prstGeom prst="rect">
                            <a:avLst/>
                          </a:prstGeom>
                          <a:noFill/>
                          <a:ln w="9525">
                            <a:noFill/>
                            <a:miter lim="800000"/>
                            <a:headEnd/>
                            <a:tailEnd/>
                          </a:ln>
                        </pic:spPr>
                      </pic:pic>
                    </a:graphicData>
                  </a:graphic>
                </wp:inline>
              </w:drawing>
            </w:r>
          </w:p>
        </w:tc>
      </w:tr>
      <w:tr w:rsidR="0073488F" w:rsidRPr="00AA2856" w:rsidTr="0073488F">
        <w:tc>
          <w:tcPr>
            <w:tcW w:w="1811" w:type="pct"/>
            <w:gridSpan w:val="2"/>
          </w:tcPr>
          <w:p w:rsidR="0073488F" w:rsidRPr="00AA2856" w:rsidRDefault="0073488F" w:rsidP="00523A80">
            <w:pPr>
              <w:pStyle w:val="ListParagraph"/>
              <w:numPr>
                <w:ilvl w:val="0"/>
                <w:numId w:val="21"/>
              </w:numPr>
              <w:spacing w:after="0"/>
              <w:contextualSpacing/>
              <w:jc w:val="left"/>
            </w:pPr>
            <w:r>
              <w:t>Mount the housing by fastening the barometer to the wall</w:t>
            </w:r>
            <w:r w:rsidR="00E25F8F">
              <w:t xml:space="preserve"> (DCP Plate)</w:t>
            </w:r>
            <w:r>
              <w:t xml:space="preserve"> with 4 screws</w:t>
            </w:r>
            <w:r w:rsidR="00E25F8F">
              <w:t>.</w:t>
            </w:r>
          </w:p>
        </w:tc>
        <w:tc>
          <w:tcPr>
            <w:tcW w:w="3189" w:type="pct"/>
            <w:vMerge/>
          </w:tcPr>
          <w:p w:rsidR="0073488F" w:rsidRPr="00AA2856" w:rsidRDefault="0073488F" w:rsidP="0073488F"/>
        </w:tc>
      </w:tr>
      <w:tr w:rsidR="0073488F" w:rsidRPr="00AA2856" w:rsidTr="00F44737">
        <w:trPr>
          <w:trHeight w:val="6390"/>
        </w:trPr>
        <w:tc>
          <w:tcPr>
            <w:tcW w:w="1519" w:type="pct"/>
            <w:shd w:val="clear" w:color="auto" w:fill="C6D9F1" w:themeFill="text2" w:themeFillTint="33"/>
          </w:tcPr>
          <w:p w:rsidR="00F44737" w:rsidRPr="00AA2856" w:rsidRDefault="00F44737" w:rsidP="00F44737">
            <w:r>
              <w:t>Terminal connection</w:t>
            </w:r>
          </w:p>
        </w:tc>
        <w:tc>
          <w:tcPr>
            <w:tcW w:w="3481" w:type="pct"/>
            <w:gridSpan w:val="2"/>
            <w:vMerge w:val="restart"/>
          </w:tcPr>
          <w:p w:rsidR="0073488F" w:rsidRDefault="00F44737" w:rsidP="0073488F">
            <w:pPr>
              <w:jc w:val="center"/>
            </w:pPr>
            <w:r w:rsidRPr="00F44737">
              <w:rPr>
                <w:noProof/>
              </w:rPr>
              <w:drawing>
                <wp:inline distT="0" distB="0" distL="0" distR="0">
                  <wp:extent cx="3569231" cy="4031186"/>
                  <wp:effectExtent l="19050" t="0" r="0" b="0"/>
                  <wp:docPr id="9" name="Picture 2" descr="\\sources\Temporary Files\Sujata\Sujata Backup\Sujata\Documents\Manuals\Pics\PTB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rces\Temporary Files\Sujata\Sujata Backup\Sujata\Documents\Manuals\Pics\PTB330.jpg"/>
                          <pic:cNvPicPr>
                            <a:picLocks noChangeAspect="1" noChangeArrowheads="1"/>
                          </pic:cNvPicPr>
                        </pic:nvPicPr>
                        <pic:blipFill>
                          <a:blip r:embed="rId58" cstate="print"/>
                          <a:srcRect/>
                          <a:stretch>
                            <a:fillRect/>
                          </a:stretch>
                        </pic:blipFill>
                        <pic:spPr bwMode="auto">
                          <a:xfrm>
                            <a:off x="0" y="0"/>
                            <a:ext cx="3572603" cy="4034995"/>
                          </a:xfrm>
                          <a:prstGeom prst="rect">
                            <a:avLst/>
                          </a:prstGeom>
                          <a:noFill/>
                          <a:ln w="9525">
                            <a:noFill/>
                            <a:miter lim="800000"/>
                            <a:headEnd/>
                            <a:tailEnd/>
                          </a:ln>
                        </pic:spPr>
                      </pic:pic>
                    </a:graphicData>
                  </a:graphic>
                </wp:inline>
              </w:drawing>
            </w:r>
          </w:p>
          <w:p w:rsidR="00F44737" w:rsidRPr="00AA2856" w:rsidRDefault="00E71883" w:rsidP="00F44737">
            <w:r>
              <w:rPr>
                <w:noProof/>
                <w:lang w:bidi="ne-NP"/>
              </w:rPr>
              <w:lastRenderedPageBreak/>
              <w:pict>
                <v:shape id="_x0000_s1081" type="#_x0000_t202" style="position:absolute;margin-left:251.3pt;margin-top:331.5pt;width:25.2pt;height:25.25pt;z-index:251681792" stroked="f">
                  <v:textbox>
                    <w:txbxContent>
                      <w:p w:rsidR="00441D05" w:rsidRPr="00796ADE" w:rsidRDefault="00441D05">
                        <w:pPr>
                          <w:rPr>
                            <w:sz w:val="28"/>
                            <w:szCs w:val="28"/>
                          </w:rPr>
                        </w:pPr>
                        <w:r w:rsidRPr="00796ADE">
                          <w:rPr>
                            <w:sz w:val="28"/>
                            <w:szCs w:val="28"/>
                          </w:rPr>
                          <w:t>A</w:t>
                        </w:r>
                      </w:p>
                    </w:txbxContent>
                  </v:textbox>
                </v:shape>
              </w:pict>
            </w:r>
            <w:r>
              <w:rPr>
                <w:noProof/>
                <w:lang w:bidi="ne-NP"/>
              </w:rPr>
              <w:pict>
                <v:shape id="_x0000_s1079" type="#_x0000_t202" style="position:absolute;margin-left:250.6pt;margin-top:308.15pt;width:24.2pt;height:23.35pt;z-index:251680768" stroked="f">
                  <v:textbox>
                    <w:txbxContent>
                      <w:p w:rsidR="00441D05" w:rsidRPr="00184362" w:rsidRDefault="00441D05">
                        <w:pPr>
                          <w:rPr>
                            <w:sz w:val="28"/>
                            <w:szCs w:val="28"/>
                          </w:rPr>
                        </w:pPr>
                        <w:r w:rsidRPr="00184362">
                          <w:rPr>
                            <w:sz w:val="28"/>
                            <w:szCs w:val="28"/>
                          </w:rPr>
                          <w:t>B</w:t>
                        </w:r>
                      </w:p>
                    </w:txbxContent>
                  </v:textbox>
                </v:shape>
              </w:pict>
            </w:r>
            <w:r>
              <w:rPr>
                <w:noProof/>
                <w:lang w:bidi="ne-NP"/>
              </w:rPr>
              <w:pict>
                <v:shape id="_x0000_s1078" type="#_x0000_t202" style="position:absolute;margin-left:210.35pt;margin-top:87.45pt;width:38.35pt;height:24.1pt;z-index:251679744" stroked="f">
                  <v:textbox>
                    <w:txbxContent>
                      <w:p w:rsidR="00441D05" w:rsidRPr="00184362" w:rsidRDefault="00441D05">
                        <w:pPr>
                          <w:rPr>
                            <w:sz w:val="24"/>
                            <w:szCs w:val="24"/>
                          </w:rPr>
                        </w:pPr>
                        <w:proofErr w:type="spellStart"/>
                        <w:r w:rsidRPr="00184362">
                          <w:rPr>
                            <w:sz w:val="24"/>
                            <w:szCs w:val="24"/>
                          </w:rPr>
                          <w:t>Gnd</w:t>
                        </w:r>
                        <w:proofErr w:type="spellEnd"/>
                      </w:p>
                    </w:txbxContent>
                  </v:textbox>
                </v:shape>
              </w:pict>
            </w:r>
            <w:r>
              <w:rPr>
                <w:noProof/>
                <w:lang w:bidi="ne-NP"/>
              </w:rPr>
              <w:pict>
                <v:shape id="_x0000_s1077" type="#_x0000_t202" style="position:absolute;margin-left:206.35pt;margin-top:65.15pt;width:44.25pt;height:21.35pt;z-index:251678720" stroked="f">
                  <v:textbox>
                    <w:txbxContent>
                      <w:p w:rsidR="00441D05" w:rsidRPr="00126D87" w:rsidRDefault="00441D05">
                        <w:pPr>
                          <w:rPr>
                            <w:sz w:val="24"/>
                            <w:szCs w:val="24"/>
                          </w:rPr>
                        </w:pPr>
                        <w:r w:rsidRPr="00126D87">
                          <w:rPr>
                            <w:sz w:val="24"/>
                            <w:szCs w:val="24"/>
                          </w:rPr>
                          <w:t>+12V</w:t>
                        </w:r>
                      </w:p>
                    </w:txbxContent>
                  </v:textbox>
                </v:shape>
              </w:pict>
            </w:r>
            <w:r>
              <w:rPr>
                <w:noProof/>
                <w:lang w:bidi="ne-NP"/>
              </w:rPr>
              <w:pict>
                <v:shape id="_x0000_s1075" type="#_x0000_t32" style="position:absolute;margin-left:193.55pt;margin-top:343.6pt;width:57.05pt;height:0;z-index:251677696" o:connectortype="straight"/>
              </w:pict>
            </w:r>
            <w:r>
              <w:rPr>
                <w:noProof/>
                <w:lang w:bidi="ne-NP"/>
              </w:rPr>
              <w:pict>
                <v:shape id="_x0000_s1073" type="#_x0000_t32" style="position:absolute;margin-left:194.5pt;margin-top:321.15pt;width:56.1pt;height:0;z-index:251676672" o:connectortype="straight"/>
              </w:pict>
            </w:r>
            <w:r>
              <w:rPr>
                <w:noProof/>
                <w:lang w:bidi="ne-NP"/>
              </w:rPr>
              <w:pict>
                <v:shape id="_x0000_s1071" type="#_x0000_t34" style="position:absolute;margin-left:82.15pt;margin-top:77.1pt;width:125.3pt;height:23.6pt;z-index:251675648" o:connectortype="elbow" adj="-95,-136922,-50776"/>
              </w:pict>
            </w:r>
            <w:r>
              <w:rPr>
                <w:noProof/>
                <w:lang w:bidi="ne-NP"/>
              </w:rPr>
              <w:pict>
                <v:shape id="_x0000_s1070" type="#_x0000_t32" style="position:absolute;margin-left:98.05pt;margin-top:77.1pt;width:109.4pt;height:0;z-index:251674624" o:connectortype="straight"/>
              </w:pict>
            </w:r>
            <w:r w:rsidR="00FD101D">
              <w:rPr>
                <w:noProof/>
              </w:rPr>
              <w:drawing>
                <wp:inline distT="0" distB="0" distL="0" distR="0">
                  <wp:extent cx="1453490" cy="2879286"/>
                  <wp:effectExtent l="19050" t="0" r="0" b="0"/>
                  <wp:docPr id="8" name="Picture 2" descr="C:\Users\sujata\Desktop\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jata\Desktop\power.JPG"/>
                          <pic:cNvPicPr>
                            <a:picLocks noChangeAspect="1" noChangeArrowheads="1"/>
                          </pic:cNvPicPr>
                        </pic:nvPicPr>
                        <pic:blipFill>
                          <a:blip r:embed="rId59" cstate="print"/>
                          <a:srcRect/>
                          <a:stretch>
                            <a:fillRect/>
                          </a:stretch>
                        </pic:blipFill>
                        <pic:spPr bwMode="auto">
                          <a:xfrm>
                            <a:off x="0" y="0"/>
                            <a:ext cx="1455520" cy="2883308"/>
                          </a:xfrm>
                          <a:prstGeom prst="rect">
                            <a:avLst/>
                          </a:prstGeom>
                          <a:noFill/>
                          <a:ln w="9525">
                            <a:noFill/>
                            <a:miter lim="800000"/>
                            <a:headEnd/>
                            <a:tailEnd/>
                          </a:ln>
                        </pic:spPr>
                      </pic:pic>
                    </a:graphicData>
                  </a:graphic>
                </wp:inline>
              </w:drawing>
            </w:r>
            <w:r w:rsidR="00FD101D">
              <w:rPr>
                <w:noProof/>
              </w:rPr>
              <w:drawing>
                <wp:inline distT="0" distB="0" distL="0" distR="0">
                  <wp:extent cx="2550326" cy="1721923"/>
                  <wp:effectExtent l="19050" t="0" r="2374" b="0"/>
                  <wp:docPr id="13" name="Picture 3" descr="C:\Users\sujata\Desktop\PTB-si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jata\Desktop\PTB-signal.JPG"/>
                          <pic:cNvPicPr>
                            <a:picLocks noChangeAspect="1" noChangeArrowheads="1"/>
                          </pic:cNvPicPr>
                        </pic:nvPicPr>
                        <pic:blipFill>
                          <a:blip r:embed="rId60" cstate="print"/>
                          <a:srcRect l="25695" t="26432"/>
                          <a:stretch>
                            <a:fillRect/>
                          </a:stretch>
                        </pic:blipFill>
                        <pic:spPr bwMode="auto">
                          <a:xfrm>
                            <a:off x="0" y="0"/>
                            <a:ext cx="2550327" cy="1721924"/>
                          </a:xfrm>
                          <a:prstGeom prst="rect">
                            <a:avLst/>
                          </a:prstGeom>
                          <a:noFill/>
                          <a:ln w="9525">
                            <a:noFill/>
                            <a:miter lim="800000"/>
                            <a:headEnd/>
                            <a:tailEnd/>
                          </a:ln>
                        </pic:spPr>
                      </pic:pic>
                    </a:graphicData>
                  </a:graphic>
                </wp:inline>
              </w:drawing>
            </w:r>
          </w:p>
        </w:tc>
      </w:tr>
      <w:tr w:rsidR="0073488F" w:rsidRPr="00AA2856" w:rsidTr="0073488F">
        <w:trPr>
          <w:trHeight w:val="269"/>
        </w:trPr>
        <w:tc>
          <w:tcPr>
            <w:tcW w:w="1519" w:type="pct"/>
          </w:tcPr>
          <w:p w:rsidR="00F44737" w:rsidRDefault="00F44737" w:rsidP="00F44737">
            <w:r>
              <w:t xml:space="preserve">PTB330 is connected to </w:t>
            </w:r>
            <w:r>
              <w:lastRenderedPageBreak/>
              <w:t>RS485 Port of RTDL-11</w:t>
            </w:r>
          </w:p>
          <w:p w:rsidR="00F44737" w:rsidRDefault="00F44737" w:rsidP="00523A80">
            <w:pPr>
              <w:pStyle w:val="ListParagraph"/>
              <w:numPr>
                <w:ilvl w:val="0"/>
                <w:numId w:val="21"/>
              </w:numPr>
            </w:pPr>
            <w:r>
              <w:t>Open the barometer cover by taking the four cover screws.</w:t>
            </w:r>
          </w:p>
          <w:p w:rsidR="000C5C75" w:rsidRDefault="00F44737" w:rsidP="00523A80">
            <w:pPr>
              <w:pStyle w:val="ListParagraph"/>
              <w:numPr>
                <w:ilvl w:val="0"/>
                <w:numId w:val="21"/>
              </w:numPr>
            </w:pPr>
            <w:r>
              <w:t>Inset power supply wires and signal wires through the cable bushing in the bottom of the barometer</w:t>
            </w:r>
          </w:p>
          <w:p w:rsidR="00931558" w:rsidRPr="00AA2856" w:rsidRDefault="00931558" w:rsidP="00523A80">
            <w:pPr>
              <w:pStyle w:val="ListParagraph"/>
              <w:numPr>
                <w:ilvl w:val="0"/>
                <w:numId w:val="21"/>
              </w:numPr>
            </w:pPr>
            <w:r>
              <w:t>Connect the cables as given in figure alongside.</w:t>
            </w:r>
          </w:p>
        </w:tc>
        <w:tc>
          <w:tcPr>
            <w:tcW w:w="3481" w:type="pct"/>
            <w:gridSpan w:val="2"/>
            <w:vMerge/>
          </w:tcPr>
          <w:p w:rsidR="0073488F" w:rsidRPr="00AA2856" w:rsidRDefault="0073488F" w:rsidP="0073488F"/>
        </w:tc>
      </w:tr>
      <w:tr w:rsidR="0073488F" w:rsidRPr="00AA2856" w:rsidTr="0073488F">
        <w:tc>
          <w:tcPr>
            <w:tcW w:w="5000" w:type="pct"/>
            <w:gridSpan w:val="3"/>
            <w:shd w:val="clear" w:color="auto" w:fill="C6D9F1" w:themeFill="text2" w:themeFillTint="33"/>
          </w:tcPr>
          <w:p w:rsidR="0073488F" w:rsidRPr="00AA2856" w:rsidRDefault="0073488F" w:rsidP="0073488F">
            <w:r w:rsidRPr="00AA2856">
              <w:lastRenderedPageBreak/>
              <w:t>Maintenance</w:t>
            </w:r>
          </w:p>
        </w:tc>
      </w:tr>
      <w:tr w:rsidR="00E25F8F" w:rsidRPr="00AA2856" w:rsidTr="00E25F8F">
        <w:tc>
          <w:tcPr>
            <w:tcW w:w="5000" w:type="pct"/>
            <w:gridSpan w:val="3"/>
            <w:shd w:val="clear" w:color="auto" w:fill="auto"/>
          </w:tcPr>
          <w:p w:rsidR="00E25F8F" w:rsidRPr="00AA2856" w:rsidRDefault="00E25F8F" w:rsidP="00523A80">
            <w:pPr>
              <w:pStyle w:val="ListParagraph"/>
              <w:numPr>
                <w:ilvl w:val="0"/>
                <w:numId w:val="21"/>
              </w:numPr>
            </w:pPr>
            <w:r>
              <w:t>Clean the barometer enclosure with a soft, lint-free cloth moistened with mild detergent.</w:t>
            </w:r>
          </w:p>
        </w:tc>
      </w:tr>
      <w:tr w:rsidR="0073488F" w:rsidRPr="00AA2856" w:rsidTr="0073488F">
        <w:tc>
          <w:tcPr>
            <w:tcW w:w="1519" w:type="pct"/>
            <w:shd w:val="clear" w:color="auto" w:fill="C6D9F1" w:themeFill="text2" w:themeFillTint="33"/>
          </w:tcPr>
          <w:p w:rsidR="0073488F" w:rsidRPr="00AA2856" w:rsidRDefault="0073488F" w:rsidP="0073488F">
            <w:r w:rsidRPr="00AA2856">
              <w:t>Manufacturer</w:t>
            </w:r>
          </w:p>
        </w:tc>
        <w:tc>
          <w:tcPr>
            <w:tcW w:w="3481" w:type="pct"/>
            <w:gridSpan w:val="2"/>
          </w:tcPr>
          <w:p w:rsidR="0073488F" w:rsidRPr="00441D05" w:rsidRDefault="0073488F" w:rsidP="0073488F">
            <w:pPr>
              <w:spacing w:after="0"/>
              <w:rPr>
                <w:lang w:val="es-AR"/>
              </w:rPr>
            </w:pPr>
            <w:proofErr w:type="spellStart"/>
            <w:r w:rsidRPr="00441D05">
              <w:rPr>
                <w:lang w:val="es-AR"/>
              </w:rPr>
              <w:t>Vaisala</w:t>
            </w:r>
            <w:proofErr w:type="spellEnd"/>
            <w:r w:rsidRPr="00441D05">
              <w:rPr>
                <w:lang w:val="es-AR"/>
              </w:rPr>
              <w:t xml:space="preserve"> </w:t>
            </w:r>
            <w:proofErr w:type="spellStart"/>
            <w:r w:rsidRPr="00441D05">
              <w:rPr>
                <w:lang w:val="es-AR"/>
              </w:rPr>
              <w:t>Oyj</w:t>
            </w:r>
            <w:proofErr w:type="spellEnd"/>
          </w:p>
          <w:p w:rsidR="0073488F" w:rsidRPr="00441D05" w:rsidRDefault="0073488F" w:rsidP="0073488F">
            <w:pPr>
              <w:spacing w:after="0"/>
              <w:rPr>
                <w:lang w:val="es-AR"/>
              </w:rPr>
            </w:pPr>
            <w:r w:rsidRPr="00441D05">
              <w:rPr>
                <w:lang w:val="es-AR"/>
              </w:rPr>
              <w:t>P.O. Box 26</w:t>
            </w:r>
          </w:p>
          <w:p w:rsidR="0073488F" w:rsidRDefault="0073488F" w:rsidP="0073488F">
            <w:pPr>
              <w:spacing w:after="0"/>
            </w:pPr>
            <w:r>
              <w:t>FI-00421 Helsinki</w:t>
            </w:r>
          </w:p>
          <w:p w:rsidR="0073488F" w:rsidRDefault="0073488F" w:rsidP="0073488F">
            <w:pPr>
              <w:spacing w:after="0"/>
            </w:pPr>
            <w:r>
              <w:t>Finland</w:t>
            </w:r>
          </w:p>
          <w:p w:rsidR="0073488F" w:rsidRDefault="0073488F" w:rsidP="0073488F">
            <w:pPr>
              <w:spacing w:after="0"/>
            </w:pPr>
            <w:r>
              <w:t xml:space="preserve">Phone: +358-9-8949-1 </w:t>
            </w:r>
            <w:r>
              <w:tab/>
              <w:t>Fax: +358-9-8949-2227</w:t>
            </w:r>
          </w:p>
          <w:p w:rsidR="0073488F" w:rsidRPr="00AA2856" w:rsidRDefault="0073488F" w:rsidP="0073488F">
            <w:pPr>
              <w:spacing w:after="0"/>
            </w:pPr>
            <w:r>
              <w:t>www.vaisala.com</w:t>
            </w:r>
          </w:p>
        </w:tc>
      </w:tr>
    </w:tbl>
    <w:p w:rsidR="002D1382" w:rsidRDefault="002D1382">
      <w:r>
        <w:rPr>
          <w:bCs/>
        </w:rPr>
        <w:br w:type="page"/>
      </w:r>
    </w:p>
    <w:tbl>
      <w:tblPr>
        <w:tblStyle w:val="TableGrid"/>
        <w:tblW w:w="5000" w:type="pct"/>
        <w:tblLayout w:type="fixed"/>
        <w:tblLook w:val="04A0"/>
      </w:tblPr>
      <w:tblGrid>
        <w:gridCol w:w="3348"/>
        <w:gridCol w:w="5895"/>
      </w:tblGrid>
      <w:tr w:rsidR="00ED3688" w:rsidRPr="00AA2856" w:rsidTr="00ED3688">
        <w:tc>
          <w:tcPr>
            <w:tcW w:w="5000" w:type="pct"/>
            <w:gridSpan w:val="2"/>
            <w:shd w:val="clear" w:color="auto" w:fill="C6D9F1" w:themeFill="text2" w:themeFillTint="33"/>
          </w:tcPr>
          <w:p w:rsidR="00ED3688" w:rsidRPr="00AA2856" w:rsidRDefault="0073488F" w:rsidP="00441D05">
            <w:pPr>
              <w:pStyle w:val="Heading3"/>
              <w:ind w:hanging="795"/>
              <w:rPr>
                <w:b/>
                <w:sz w:val="28"/>
              </w:rPr>
            </w:pPr>
            <w:r>
              <w:lastRenderedPageBreak/>
              <w:br w:type="page"/>
            </w:r>
            <w:bookmarkStart w:id="20" w:name="_Toc382669731"/>
            <w:r w:rsidR="00ED3688">
              <w:rPr>
                <w:b/>
                <w:sz w:val="28"/>
              </w:rPr>
              <w:t>Temperature / Humidity</w:t>
            </w:r>
            <w:r w:rsidR="00572036">
              <w:rPr>
                <w:b/>
                <w:sz w:val="28"/>
              </w:rPr>
              <w:t xml:space="preserve"> Sensor - HMP</w:t>
            </w:r>
            <w:r w:rsidR="00ED3688">
              <w:rPr>
                <w:b/>
                <w:sz w:val="28"/>
              </w:rPr>
              <w:t>155 with Radiation Shield</w:t>
            </w:r>
            <w:bookmarkEnd w:id="20"/>
          </w:p>
        </w:tc>
      </w:tr>
      <w:tr w:rsidR="00ED3688" w:rsidRPr="00AA2856" w:rsidTr="00ED3688">
        <w:tc>
          <w:tcPr>
            <w:tcW w:w="1811" w:type="pct"/>
            <w:shd w:val="clear" w:color="auto" w:fill="C6D9F1" w:themeFill="text2" w:themeFillTint="33"/>
          </w:tcPr>
          <w:p w:rsidR="00ED3688" w:rsidRPr="00AA2856" w:rsidRDefault="00ED3688" w:rsidP="00ED3688">
            <w:r w:rsidRPr="00AA2856">
              <w:t>Purpose</w:t>
            </w:r>
          </w:p>
        </w:tc>
        <w:tc>
          <w:tcPr>
            <w:tcW w:w="3189" w:type="pct"/>
            <w:vMerge w:val="restart"/>
          </w:tcPr>
          <w:p w:rsidR="00ED3688" w:rsidRPr="00AA2856" w:rsidRDefault="00ED3688" w:rsidP="00ED3688">
            <w:pPr>
              <w:pStyle w:val="Default"/>
              <w:jc w:val="center"/>
              <w:rPr>
                <w:color w:val="auto"/>
                <w:sz w:val="15"/>
                <w:szCs w:val="15"/>
                <w:lang w:val="en-GB"/>
              </w:rPr>
            </w:pPr>
          </w:p>
          <w:p w:rsidR="00ED3688" w:rsidRPr="00AA2856" w:rsidRDefault="00572036" w:rsidP="00ED3688">
            <w:pPr>
              <w:tabs>
                <w:tab w:val="left" w:pos="1125"/>
              </w:tabs>
              <w:rPr>
                <w:bCs/>
              </w:rPr>
            </w:pPr>
            <w:r>
              <w:rPr>
                <w:noProof/>
              </w:rPr>
              <w:drawing>
                <wp:inline distT="0" distB="0" distL="0" distR="0">
                  <wp:extent cx="1990725" cy="1533525"/>
                  <wp:effectExtent l="19050" t="0" r="9525" b="0"/>
                  <wp:docPr id="271" name="Picture 11" descr="https://encrypted-tbn3.gstatic.com/images?q=tbn:ANd9GcTEpqIHmopMIHbmkgs2aiSKxNVUKNSXceuaYd_WxBvyIF4Oif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3.gstatic.com/images?q=tbn:ANd9GcTEpqIHmopMIHbmkgs2aiSKxNVUKNSXceuaYd_WxBvyIF4Oiffq"/>
                          <pic:cNvPicPr>
                            <a:picLocks noChangeAspect="1" noChangeArrowheads="1"/>
                          </pic:cNvPicPr>
                        </pic:nvPicPr>
                        <pic:blipFill>
                          <a:blip r:embed="rId61" cstate="print"/>
                          <a:srcRect l="14286" r="16279" b="3593"/>
                          <a:stretch>
                            <a:fillRect/>
                          </a:stretch>
                        </pic:blipFill>
                        <pic:spPr bwMode="auto">
                          <a:xfrm>
                            <a:off x="0" y="0"/>
                            <a:ext cx="1990725" cy="1533525"/>
                          </a:xfrm>
                          <a:prstGeom prst="rect">
                            <a:avLst/>
                          </a:prstGeom>
                          <a:noFill/>
                          <a:ln w="9525">
                            <a:noFill/>
                            <a:miter lim="800000"/>
                            <a:headEnd/>
                            <a:tailEnd/>
                          </a:ln>
                        </pic:spPr>
                      </pic:pic>
                    </a:graphicData>
                  </a:graphic>
                </wp:inline>
              </w:drawing>
            </w:r>
            <w:r>
              <w:rPr>
                <w:noProof/>
                <w:lang w:bidi="ne-NP"/>
              </w:rPr>
              <w:t xml:space="preserve">  </w:t>
            </w:r>
            <w:r>
              <w:rPr>
                <w:noProof/>
              </w:rPr>
              <w:drawing>
                <wp:inline distT="0" distB="0" distL="0" distR="0">
                  <wp:extent cx="1066651" cy="1923568"/>
                  <wp:effectExtent l="19050" t="0" r="149" b="0"/>
                  <wp:docPr id="272" name="Picture 14" descr="http://www.mecord.com/images/drt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ecord.com/images/drt500-1.jpg"/>
                          <pic:cNvPicPr>
                            <a:picLocks noChangeAspect="1" noChangeArrowheads="1"/>
                          </pic:cNvPicPr>
                        </pic:nvPicPr>
                        <pic:blipFill>
                          <a:blip r:embed="rId62" cstate="print"/>
                          <a:srcRect b="12295"/>
                          <a:stretch>
                            <a:fillRect/>
                          </a:stretch>
                        </pic:blipFill>
                        <pic:spPr bwMode="auto">
                          <a:xfrm>
                            <a:off x="0" y="0"/>
                            <a:ext cx="1066782" cy="1923804"/>
                          </a:xfrm>
                          <a:prstGeom prst="rect">
                            <a:avLst/>
                          </a:prstGeom>
                          <a:noFill/>
                          <a:ln w="9525">
                            <a:noFill/>
                            <a:miter lim="800000"/>
                            <a:headEnd/>
                            <a:tailEnd/>
                          </a:ln>
                        </pic:spPr>
                      </pic:pic>
                    </a:graphicData>
                  </a:graphic>
                </wp:inline>
              </w:drawing>
            </w:r>
            <w:r w:rsidR="00ED3688">
              <w:rPr>
                <w:bCs/>
              </w:rPr>
              <w:tab/>
            </w:r>
            <w:r w:rsidR="00656216">
              <w:rPr>
                <w:bCs/>
              </w:rPr>
              <w:t>HMP155 Probe</w:t>
            </w:r>
            <w:r w:rsidR="00656216">
              <w:rPr>
                <w:bCs/>
              </w:rPr>
              <w:tab/>
            </w:r>
            <w:r w:rsidR="00656216">
              <w:rPr>
                <w:bCs/>
              </w:rPr>
              <w:tab/>
              <w:t>Radiation Shield</w:t>
            </w:r>
          </w:p>
        </w:tc>
      </w:tr>
      <w:tr w:rsidR="00ED3688" w:rsidRPr="00AA2856" w:rsidTr="00572036">
        <w:trPr>
          <w:trHeight w:val="2825"/>
        </w:trPr>
        <w:tc>
          <w:tcPr>
            <w:tcW w:w="1811" w:type="pct"/>
          </w:tcPr>
          <w:p w:rsidR="00ED3688" w:rsidRPr="00AA2856" w:rsidRDefault="00572036" w:rsidP="00ED3688">
            <w:r>
              <w:t xml:space="preserve">The HMP155 probe provides reliable humidity and temperature measurement in a wide range of applications. Both the humidity and temperature sensors are located at the tip of the probe, protected by a removable filter.  </w:t>
            </w:r>
          </w:p>
        </w:tc>
        <w:tc>
          <w:tcPr>
            <w:tcW w:w="3189" w:type="pct"/>
            <w:vMerge/>
          </w:tcPr>
          <w:p w:rsidR="00ED3688" w:rsidRPr="00AA2856" w:rsidRDefault="00ED3688" w:rsidP="00ED3688"/>
        </w:tc>
      </w:tr>
      <w:tr w:rsidR="00ED3688" w:rsidRPr="00AA2856" w:rsidTr="00ED3688">
        <w:tc>
          <w:tcPr>
            <w:tcW w:w="1811" w:type="pct"/>
            <w:shd w:val="clear" w:color="auto" w:fill="C6D9F1" w:themeFill="text2" w:themeFillTint="33"/>
          </w:tcPr>
          <w:p w:rsidR="00ED3688" w:rsidRPr="00AA2856" w:rsidRDefault="00656216" w:rsidP="00ED3688">
            <w:r>
              <w:t>Installation</w:t>
            </w:r>
          </w:p>
        </w:tc>
        <w:tc>
          <w:tcPr>
            <w:tcW w:w="3189" w:type="pct"/>
            <w:vMerge w:val="restart"/>
          </w:tcPr>
          <w:p w:rsidR="00ED3688" w:rsidRDefault="00656216" w:rsidP="00656216">
            <w:pPr>
              <w:pStyle w:val="Default"/>
              <w:spacing w:after="500"/>
              <w:jc w:val="center"/>
            </w:pPr>
            <w:r>
              <w:rPr>
                <w:noProof/>
                <w:color w:val="auto"/>
                <w:sz w:val="15"/>
                <w:szCs w:val="15"/>
              </w:rPr>
              <w:drawing>
                <wp:inline distT="0" distB="0" distL="0" distR="0">
                  <wp:extent cx="585974" cy="1781175"/>
                  <wp:effectExtent l="19050" t="0" r="4576" b="0"/>
                  <wp:docPr id="273" name="Picture 17" descr="\\sources\Temporary Files\Sujata\Sujata Backup\Sujata\PIC\HMP155 with radiation sh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urces\Temporary Files\Sujata\Sujata Backup\Sujata\PIC\HMP155 with radiation shield.JPG"/>
                          <pic:cNvPicPr>
                            <a:picLocks noChangeAspect="1" noChangeArrowheads="1"/>
                          </pic:cNvPicPr>
                        </pic:nvPicPr>
                        <pic:blipFill>
                          <a:blip r:embed="rId63" cstate="print"/>
                          <a:srcRect/>
                          <a:stretch>
                            <a:fillRect/>
                          </a:stretch>
                        </pic:blipFill>
                        <pic:spPr bwMode="auto">
                          <a:xfrm>
                            <a:off x="0" y="0"/>
                            <a:ext cx="585974" cy="1781175"/>
                          </a:xfrm>
                          <a:prstGeom prst="rect">
                            <a:avLst/>
                          </a:prstGeom>
                          <a:noFill/>
                          <a:ln w="9525">
                            <a:noFill/>
                            <a:miter lim="800000"/>
                            <a:headEnd/>
                            <a:tailEnd/>
                          </a:ln>
                        </pic:spPr>
                      </pic:pic>
                    </a:graphicData>
                  </a:graphic>
                </wp:inline>
              </w:drawing>
            </w:r>
          </w:p>
          <w:p w:rsidR="00345AC1" w:rsidRPr="00AA2856" w:rsidRDefault="00345AC1" w:rsidP="00656216">
            <w:pPr>
              <w:pStyle w:val="Default"/>
              <w:spacing w:after="500"/>
              <w:jc w:val="center"/>
            </w:pPr>
            <w:r>
              <w:rPr>
                <w:noProof/>
              </w:rPr>
              <w:drawing>
                <wp:inline distT="0" distB="0" distL="0" distR="0">
                  <wp:extent cx="2143315" cy="2524836"/>
                  <wp:effectExtent l="19050" t="0" r="9335" b="0"/>
                  <wp:docPr id="7" name="Picture 3" descr="C:\Users\sujata\Desktop\Radiation sh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jata\Desktop\Radiation shield.JPG"/>
                          <pic:cNvPicPr>
                            <a:picLocks noChangeAspect="1" noChangeArrowheads="1"/>
                          </pic:cNvPicPr>
                        </pic:nvPicPr>
                        <pic:blipFill>
                          <a:blip r:embed="rId64" cstate="print"/>
                          <a:srcRect/>
                          <a:stretch>
                            <a:fillRect/>
                          </a:stretch>
                        </pic:blipFill>
                        <pic:spPr bwMode="auto">
                          <a:xfrm>
                            <a:off x="0" y="0"/>
                            <a:ext cx="2143257" cy="2524768"/>
                          </a:xfrm>
                          <a:prstGeom prst="rect">
                            <a:avLst/>
                          </a:prstGeom>
                          <a:noFill/>
                          <a:ln w="9525">
                            <a:noFill/>
                            <a:miter lim="800000"/>
                            <a:headEnd/>
                            <a:tailEnd/>
                          </a:ln>
                        </pic:spPr>
                      </pic:pic>
                    </a:graphicData>
                  </a:graphic>
                </wp:inline>
              </w:drawing>
            </w:r>
          </w:p>
        </w:tc>
      </w:tr>
      <w:tr w:rsidR="00ED3688" w:rsidRPr="00AA2856" w:rsidTr="00ED3688">
        <w:tc>
          <w:tcPr>
            <w:tcW w:w="1811" w:type="pct"/>
          </w:tcPr>
          <w:p w:rsidR="00ED3688" w:rsidRPr="00AA2856" w:rsidRDefault="00656216" w:rsidP="00523A80">
            <w:pPr>
              <w:pStyle w:val="ListParagraph"/>
              <w:numPr>
                <w:ilvl w:val="0"/>
                <w:numId w:val="21"/>
              </w:numPr>
              <w:spacing w:after="0"/>
              <w:contextualSpacing/>
              <w:jc w:val="left"/>
            </w:pPr>
            <w:r>
              <w:t>The HMP155 probe is installed in a radiation shield to reach the maximum performance level.</w:t>
            </w:r>
          </w:p>
        </w:tc>
        <w:tc>
          <w:tcPr>
            <w:tcW w:w="3189" w:type="pct"/>
            <w:vMerge/>
          </w:tcPr>
          <w:p w:rsidR="00ED3688" w:rsidRPr="00AA2856" w:rsidRDefault="00ED3688" w:rsidP="00ED3688"/>
        </w:tc>
      </w:tr>
      <w:tr w:rsidR="00ED3688" w:rsidRPr="00AA2856" w:rsidTr="001257F6">
        <w:trPr>
          <w:trHeight w:val="5642"/>
        </w:trPr>
        <w:tc>
          <w:tcPr>
            <w:tcW w:w="1811" w:type="pct"/>
            <w:shd w:val="clear" w:color="auto" w:fill="C6D9F1" w:themeFill="text2" w:themeFillTint="33"/>
          </w:tcPr>
          <w:p w:rsidR="00ED3688" w:rsidRDefault="00ED3688" w:rsidP="00ED3688">
            <w:r w:rsidRPr="00AA2856">
              <w:lastRenderedPageBreak/>
              <w:t>Terminal connection</w:t>
            </w:r>
            <w:r w:rsidR="001257F6">
              <w:t>:</w:t>
            </w:r>
          </w:p>
          <w:p w:rsidR="001257F6" w:rsidRPr="00AA2856" w:rsidRDefault="001257F6" w:rsidP="00ED3688">
            <w:r>
              <w:t>The HMP155 sensor is connected to RS485 port of RTDL-11</w:t>
            </w:r>
          </w:p>
        </w:tc>
        <w:tc>
          <w:tcPr>
            <w:tcW w:w="3189" w:type="pct"/>
          </w:tcPr>
          <w:p w:rsidR="00ED3688" w:rsidRPr="00AA2856" w:rsidRDefault="001257F6" w:rsidP="00ED3688">
            <w:pPr>
              <w:jc w:val="center"/>
            </w:pPr>
            <w:r w:rsidRPr="001257F6">
              <w:rPr>
                <w:noProof/>
              </w:rPr>
              <w:drawing>
                <wp:inline distT="0" distB="0" distL="0" distR="0">
                  <wp:extent cx="2569355" cy="3514171"/>
                  <wp:effectExtent l="19050" t="0" r="2395" b="0"/>
                  <wp:docPr id="16" name="Picture 4" descr="\\sources\Temporary Files\Sujata\Sujata Backup\Sujata\Documents\Manuals\Pics\hmp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rces\Temporary Files\Sujata\Sujata Backup\Sujata\Documents\Manuals\Pics\hmp155.jpg"/>
                          <pic:cNvPicPr>
                            <a:picLocks noChangeAspect="1" noChangeArrowheads="1"/>
                          </pic:cNvPicPr>
                        </pic:nvPicPr>
                        <pic:blipFill>
                          <a:blip r:embed="rId65" cstate="print"/>
                          <a:srcRect/>
                          <a:stretch>
                            <a:fillRect/>
                          </a:stretch>
                        </pic:blipFill>
                        <pic:spPr bwMode="auto">
                          <a:xfrm>
                            <a:off x="0" y="0"/>
                            <a:ext cx="2569355" cy="3514171"/>
                          </a:xfrm>
                          <a:prstGeom prst="rect">
                            <a:avLst/>
                          </a:prstGeom>
                          <a:noFill/>
                          <a:ln w="9525">
                            <a:noFill/>
                            <a:miter lim="800000"/>
                            <a:headEnd/>
                            <a:tailEnd/>
                          </a:ln>
                        </pic:spPr>
                      </pic:pic>
                    </a:graphicData>
                  </a:graphic>
                </wp:inline>
              </w:drawing>
            </w:r>
          </w:p>
        </w:tc>
      </w:tr>
      <w:tr w:rsidR="00ED3688" w:rsidRPr="00AA2856" w:rsidTr="00ED3688">
        <w:tc>
          <w:tcPr>
            <w:tcW w:w="5000" w:type="pct"/>
            <w:gridSpan w:val="2"/>
            <w:shd w:val="clear" w:color="auto" w:fill="C6D9F1" w:themeFill="text2" w:themeFillTint="33"/>
          </w:tcPr>
          <w:p w:rsidR="00ED3688" w:rsidRPr="00AA2856" w:rsidRDefault="00ED3688" w:rsidP="00ED3688">
            <w:r w:rsidRPr="00AA2856">
              <w:t>Maintenance</w:t>
            </w:r>
          </w:p>
        </w:tc>
      </w:tr>
      <w:tr w:rsidR="00ED3688" w:rsidRPr="00AA2856" w:rsidTr="008D598C">
        <w:tc>
          <w:tcPr>
            <w:tcW w:w="1811" w:type="pct"/>
            <w:shd w:val="clear" w:color="auto" w:fill="auto"/>
          </w:tcPr>
          <w:p w:rsidR="00BF37BF" w:rsidRPr="00AA2856" w:rsidRDefault="00BF37BF" w:rsidP="00523A80">
            <w:pPr>
              <w:pStyle w:val="ListParagraph"/>
              <w:numPr>
                <w:ilvl w:val="0"/>
                <w:numId w:val="23"/>
              </w:numPr>
              <w:spacing w:after="0"/>
              <w:ind w:left="360"/>
              <w:contextualSpacing/>
              <w:jc w:val="left"/>
            </w:pPr>
            <w:r>
              <w:t>Clean the probe with a soft, lint-free cloth moistened with mild detergent.</w:t>
            </w:r>
          </w:p>
        </w:tc>
        <w:tc>
          <w:tcPr>
            <w:tcW w:w="3189" w:type="pct"/>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97"/>
              <w:gridCol w:w="3097"/>
            </w:tblGrid>
            <w:tr w:rsidR="00ED3688" w:rsidRPr="00AA2856" w:rsidTr="00ED3688">
              <w:trPr>
                <w:jc w:val="center"/>
              </w:trPr>
              <w:tc>
                <w:tcPr>
                  <w:tcW w:w="6194" w:type="dxa"/>
                  <w:gridSpan w:val="2"/>
                </w:tcPr>
                <w:p w:rsidR="00ED3688" w:rsidRPr="00AA2856" w:rsidRDefault="00ED3688" w:rsidP="00ED3688"/>
              </w:tc>
            </w:tr>
            <w:tr w:rsidR="00ED3688" w:rsidRPr="00AA2856" w:rsidTr="00ED3688">
              <w:trPr>
                <w:jc w:val="center"/>
              </w:trPr>
              <w:tc>
                <w:tcPr>
                  <w:tcW w:w="3097" w:type="dxa"/>
                </w:tcPr>
                <w:p w:rsidR="00ED3688" w:rsidRPr="00AA2856" w:rsidRDefault="00ED3688" w:rsidP="00ED3688"/>
              </w:tc>
              <w:tc>
                <w:tcPr>
                  <w:tcW w:w="3097" w:type="dxa"/>
                </w:tcPr>
                <w:p w:rsidR="00ED3688" w:rsidRPr="00AA2856" w:rsidRDefault="00ED3688" w:rsidP="00ED3688"/>
              </w:tc>
            </w:tr>
            <w:tr w:rsidR="00ED3688" w:rsidRPr="00AA2856" w:rsidTr="00ED3688">
              <w:trPr>
                <w:jc w:val="center"/>
              </w:trPr>
              <w:tc>
                <w:tcPr>
                  <w:tcW w:w="3097" w:type="dxa"/>
                </w:tcPr>
                <w:p w:rsidR="00ED3688" w:rsidRPr="00AA2856" w:rsidRDefault="00ED3688" w:rsidP="00ED3688"/>
              </w:tc>
              <w:tc>
                <w:tcPr>
                  <w:tcW w:w="3097" w:type="dxa"/>
                </w:tcPr>
                <w:p w:rsidR="00ED3688" w:rsidRPr="00AA2856" w:rsidRDefault="00ED3688" w:rsidP="00ED3688"/>
              </w:tc>
            </w:tr>
          </w:tbl>
          <w:p w:rsidR="00ED3688" w:rsidRPr="00AA2856" w:rsidRDefault="00ED3688" w:rsidP="00ED3688"/>
        </w:tc>
      </w:tr>
      <w:tr w:rsidR="00ED3688" w:rsidRPr="00AA2856" w:rsidTr="008D598C">
        <w:tc>
          <w:tcPr>
            <w:tcW w:w="1811" w:type="pct"/>
            <w:shd w:val="clear" w:color="auto" w:fill="C6D9F1" w:themeFill="text2" w:themeFillTint="33"/>
          </w:tcPr>
          <w:p w:rsidR="00ED3688" w:rsidRPr="00AA2856" w:rsidRDefault="00ED3688" w:rsidP="00ED3688">
            <w:r w:rsidRPr="00AA2856">
              <w:t>Manufacturer</w:t>
            </w:r>
          </w:p>
        </w:tc>
        <w:tc>
          <w:tcPr>
            <w:tcW w:w="3189" w:type="pct"/>
          </w:tcPr>
          <w:p w:rsidR="00ED3688" w:rsidRPr="00441D05" w:rsidRDefault="00BF37BF" w:rsidP="00ED3688">
            <w:pPr>
              <w:spacing w:after="0"/>
              <w:rPr>
                <w:lang w:val="es-AR"/>
              </w:rPr>
            </w:pPr>
            <w:proofErr w:type="spellStart"/>
            <w:r w:rsidRPr="00441D05">
              <w:rPr>
                <w:lang w:val="es-AR"/>
              </w:rPr>
              <w:t>Vaisala</w:t>
            </w:r>
            <w:proofErr w:type="spellEnd"/>
            <w:r w:rsidRPr="00441D05">
              <w:rPr>
                <w:lang w:val="es-AR"/>
              </w:rPr>
              <w:t xml:space="preserve"> </w:t>
            </w:r>
            <w:proofErr w:type="spellStart"/>
            <w:r w:rsidRPr="00441D05">
              <w:rPr>
                <w:lang w:val="es-AR"/>
              </w:rPr>
              <w:t>Oyj</w:t>
            </w:r>
            <w:proofErr w:type="spellEnd"/>
          </w:p>
          <w:p w:rsidR="00BF37BF" w:rsidRPr="00441D05" w:rsidRDefault="00BF37BF" w:rsidP="00ED3688">
            <w:pPr>
              <w:spacing w:after="0"/>
              <w:rPr>
                <w:lang w:val="es-AR"/>
              </w:rPr>
            </w:pPr>
            <w:r w:rsidRPr="00441D05">
              <w:rPr>
                <w:lang w:val="es-AR"/>
              </w:rPr>
              <w:t>P.O. Box 26</w:t>
            </w:r>
          </w:p>
          <w:p w:rsidR="00BF37BF" w:rsidRDefault="00BF37BF" w:rsidP="00ED3688">
            <w:pPr>
              <w:spacing w:after="0"/>
            </w:pPr>
            <w:r>
              <w:t>FI-00421 Helsinki</w:t>
            </w:r>
          </w:p>
          <w:p w:rsidR="00BF37BF" w:rsidRDefault="00BF37BF" w:rsidP="00ED3688">
            <w:pPr>
              <w:spacing w:after="0"/>
            </w:pPr>
            <w:r>
              <w:t>Finland</w:t>
            </w:r>
          </w:p>
          <w:p w:rsidR="00BF37BF" w:rsidRDefault="00BF37BF" w:rsidP="00ED3688">
            <w:pPr>
              <w:spacing w:after="0"/>
            </w:pPr>
            <w:r>
              <w:t xml:space="preserve">Phone: +358-9-8949-1 </w:t>
            </w:r>
            <w:r>
              <w:tab/>
              <w:t>Fax: +358-9-8949-2227</w:t>
            </w:r>
          </w:p>
          <w:p w:rsidR="00BF37BF" w:rsidRPr="00AA2856" w:rsidRDefault="00BF37BF" w:rsidP="00ED3688">
            <w:pPr>
              <w:spacing w:after="0"/>
            </w:pPr>
            <w:r>
              <w:t>www.vaisala.com</w:t>
            </w:r>
          </w:p>
        </w:tc>
      </w:tr>
    </w:tbl>
    <w:p w:rsidR="003D7766" w:rsidRDefault="003D7766" w:rsidP="003D7766"/>
    <w:p w:rsidR="00845794" w:rsidRDefault="00845794" w:rsidP="003D7766"/>
    <w:p w:rsidR="002D1382" w:rsidRDefault="002D1382">
      <w:r>
        <w:rPr>
          <w:bCs/>
        </w:rPr>
        <w:br w:type="page"/>
      </w:r>
    </w:p>
    <w:tbl>
      <w:tblPr>
        <w:tblStyle w:val="TableGrid"/>
        <w:tblW w:w="5000" w:type="pct"/>
        <w:tblLayout w:type="fixed"/>
        <w:tblLook w:val="04A0"/>
      </w:tblPr>
      <w:tblGrid>
        <w:gridCol w:w="1889"/>
        <w:gridCol w:w="647"/>
        <w:gridCol w:w="1264"/>
        <w:gridCol w:w="446"/>
        <w:gridCol w:w="4997"/>
      </w:tblGrid>
      <w:tr w:rsidR="003D7766" w:rsidRPr="00AA2856" w:rsidTr="00FA5A5E">
        <w:tc>
          <w:tcPr>
            <w:tcW w:w="5000" w:type="pct"/>
            <w:gridSpan w:val="5"/>
            <w:shd w:val="clear" w:color="auto" w:fill="C6D9F1" w:themeFill="text2" w:themeFillTint="33"/>
          </w:tcPr>
          <w:p w:rsidR="003D7766" w:rsidRPr="00AA2856" w:rsidRDefault="003D7766" w:rsidP="00441D05">
            <w:pPr>
              <w:pStyle w:val="Heading3"/>
              <w:ind w:hanging="795"/>
              <w:rPr>
                <w:b/>
                <w:sz w:val="28"/>
              </w:rPr>
            </w:pPr>
            <w:bookmarkStart w:id="21" w:name="_Toc382669732"/>
            <w:r w:rsidRPr="00AA2856">
              <w:rPr>
                <w:b/>
                <w:sz w:val="28"/>
              </w:rPr>
              <w:lastRenderedPageBreak/>
              <w:t>Data logger - RTDL-11</w:t>
            </w:r>
            <w:bookmarkEnd w:id="21"/>
          </w:p>
        </w:tc>
      </w:tr>
      <w:tr w:rsidR="003D7766" w:rsidRPr="00AA2856" w:rsidTr="00FA5A5E">
        <w:tc>
          <w:tcPr>
            <w:tcW w:w="2297" w:type="pct"/>
            <w:gridSpan w:val="4"/>
            <w:shd w:val="clear" w:color="auto" w:fill="C6D9F1" w:themeFill="text2" w:themeFillTint="33"/>
          </w:tcPr>
          <w:p w:rsidR="003D7766" w:rsidRPr="00962A76" w:rsidRDefault="003D7766" w:rsidP="00F347B2">
            <w:pPr>
              <w:rPr>
                <w:b/>
                <w:bCs/>
              </w:rPr>
            </w:pPr>
            <w:r w:rsidRPr="00962A76">
              <w:rPr>
                <w:b/>
                <w:bCs/>
              </w:rPr>
              <w:t>Purpose</w:t>
            </w:r>
          </w:p>
        </w:tc>
        <w:tc>
          <w:tcPr>
            <w:tcW w:w="2703" w:type="pct"/>
            <w:vMerge w:val="restart"/>
          </w:tcPr>
          <w:p w:rsidR="003D7766" w:rsidRPr="00AA2856" w:rsidRDefault="003D7766" w:rsidP="00F347B2">
            <w:pPr>
              <w:pStyle w:val="Default"/>
              <w:jc w:val="center"/>
              <w:rPr>
                <w:color w:val="auto"/>
                <w:sz w:val="15"/>
                <w:szCs w:val="15"/>
                <w:lang w:val="en-GB"/>
              </w:rPr>
            </w:pPr>
          </w:p>
          <w:p w:rsidR="003D7766" w:rsidRPr="00AA2856" w:rsidRDefault="008F7330" w:rsidP="00F347B2">
            <w:pPr>
              <w:jc w:val="center"/>
            </w:pPr>
            <w:r w:rsidRPr="008F7330">
              <w:rPr>
                <w:noProof/>
              </w:rPr>
              <w:drawing>
                <wp:inline distT="0" distB="0" distL="0" distR="0">
                  <wp:extent cx="2983639" cy="2400300"/>
                  <wp:effectExtent l="0" t="0" r="0" b="0"/>
                  <wp:docPr id="28" name="Picture 7" descr="\\sources\Temporary Files\Sarin Shrestha\Data-Loger-a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rces\Temporary Files\Sarin Shrestha\Data-Loger-asample.png"/>
                          <pic:cNvPicPr>
                            <a:picLocks noChangeAspect="1" noChangeArrowheads="1"/>
                          </pic:cNvPicPr>
                        </pic:nvPicPr>
                        <pic:blipFill>
                          <a:blip r:embed="rId66" cstate="print"/>
                          <a:srcRect/>
                          <a:stretch>
                            <a:fillRect/>
                          </a:stretch>
                        </pic:blipFill>
                        <pic:spPr bwMode="auto">
                          <a:xfrm>
                            <a:off x="0" y="0"/>
                            <a:ext cx="2983639" cy="2400300"/>
                          </a:xfrm>
                          <a:prstGeom prst="rect">
                            <a:avLst/>
                          </a:prstGeom>
                          <a:noFill/>
                          <a:ln w="9525">
                            <a:noFill/>
                            <a:miter lim="800000"/>
                            <a:headEnd/>
                            <a:tailEnd/>
                          </a:ln>
                        </pic:spPr>
                      </pic:pic>
                    </a:graphicData>
                  </a:graphic>
                </wp:inline>
              </w:drawing>
            </w:r>
          </w:p>
          <w:p w:rsidR="003D7766" w:rsidRPr="00AA2856" w:rsidRDefault="003D7766" w:rsidP="00F347B2">
            <w:pPr>
              <w:jc w:val="center"/>
              <w:rPr>
                <w:bCs/>
              </w:rPr>
            </w:pPr>
          </w:p>
          <w:p w:rsidR="003D7766" w:rsidRPr="00AA2856" w:rsidRDefault="003D7766" w:rsidP="00F347B2">
            <w:pPr>
              <w:rPr>
                <w:bCs/>
              </w:rPr>
            </w:pPr>
          </w:p>
        </w:tc>
      </w:tr>
      <w:tr w:rsidR="003D7766" w:rsidRPr="00AA2856" w:rsidTr="00FA5A5E">
        <w:tc>
          <w:tcPr>
            <w:tcW w:w="2297" w:type="pct"/>
            <w:gridSpan w:val="4"/>
          </w:tcPr>
          <w:p w:rsidR="003D7766" w:rsidRPr="00AA2856" w:rsidRDefault="003D7766" w:rsidP="00962A76">
            <w:pPr>
              <w:jc w:val="both"/>
            </w:pPr>
            <w:r w:rsidRPr="00AA2856">
              <w:t xml:space="preserve">The RTDL-2011 is a small, light, battery or solar powered, portable data logger equipped with microprocessor, internal memory for data storage and sensors.  </w:t>
            </w:r>
          </w:p>
          <w:p w:rsidR="003D7766" w:rsidRPr="00AA2856" w:rsidRDefault="003D7766" w:rsidP="00962A76">
            <w:pPr>
              <w:jc w:val="both"/>
            </w:pPr>
            <w:r w:rsidRPr="00AA2856">
              <w:t>Any sensor with analogue, digital or SDI channel i</w:t>
            </w:r>
            <w:r w:rsidR="00962A76">
              <w:t>nput can be connected to RTDL-</w:t>
            </w:r>
            <w:r w:rsidRPr="00AA2856">
              <w:t>11 which logs the values measured by the sensors and transmits to an internet database server through a communication module.</w:t>
            </w:r>
          </w:p>
        </w:tc>
        <w:tc>
          <w:tcPr>
            <w:tcW w:w="2703" w:type="pct"/>
            <w:vMerge/>
          </w:tcPr>
          <w:p w:rsidR="003D7766" w:rsidRPr="00AA2856" w:rsidRDefault="003D7766" w:rsidP="00F347B2"/>
        </w:tc>
      </w:tr>
      <w:tr w:rsidR="003D7766" w:rsidRPr="00AA2856" w:rsidTr="00FA5A5E">
        <w:tc>
          <w:tcPr>
            <w:tcW w:w="2297" w:type="pct"/>
            <w:gridSpan w:val="4"/>
            <w:shd w:val="clear" w:color="auto" w:fill="C6D9F1" w:themeFill="text2" w:themeFillTint="33"/>
          </w:tcPr>
          <w:p w:rsidR="003D7766" w:rsidRPr="00962A76" w:rsidRDefault="003D7766" w:rsidP="00F347B2">
            <w:pPr>
              <w:rPr>
                <w:b/>
                <w:bCs/>
              </w:rPr>
            </w:pPr>
            <w:r w:rsidRPr="00962A76">
              <w:rPr>
                <w:b/>
                <w:bCs/>
              </w:rPr>
              <w:t>Getting started with RTDL-11</w:t>
            </w:r>
          </w:p>
        </w:tc>
        <w:tc>
          <w:tcPr>
            <w:tcW w:w="2703" w:type="pct"/>
          </w:tcPr>
          <w:p w:rsidR="003D7766" w:rsidRPr="00AA2856" w:rsidRDefault="003D7766" w:rsidP="00523A80">
            <w:pPr>
              <w:pStyle w:val="ListParagraph"/>
              <w:numPr>
                <w:ilvl w:val="0"/>
                <w:numId w:val="34"/>
              </w:numPr>
              <w:spacing w:after="0"/>
              <w:contextualSpacing/>
              <w:jc w:val="left"/>
            </w:pPr>
            <w:r w:rsidRPr="00AA2856">
              <w:t xml:space="preserve">Connect data logger to all the sensors. </w:t>
            </w:r>
          </w:p>
          <w:p w:rsidR="003D7766" w:rsidRPr="00AA2856" w:rsidRDefault="003D7766" w:rsidP="00523A80">
            <w:pPr>
              <w:pStyle w:val="ListParagraph"/>
              <w:numPr>
                <w:ilvl w:val="0"/>
                <w:numId w:val="34"/>
              </w:numPr>
              <w:spacing w:after="0"/>
              <w:contextualSpacing/>
              <w:jc w:val="left"/>
            </w:pPr>
            <w:r w:rsidRPr="00AA2856">
              <w:t xml:space="preserve">Connect data logger and communication module. </w:t>
            </w:r>
          </w:p>
          <w:p w:rsidR="003D7766" w:rsidRPr="00AA2856" w:rsidRDefault="003D7766" w:rsidP="00523A80">
            <w:pPr>
              <w:pStyle w:val="ListParagraph"/>
              <w:numPr>
                <w:ilvl w:val="0"/>
                <w:numId w:val="34"/>
              </w:numPr>
              <w:spacing w:after="0"/>
              <w:contextualSpacing/>
              <w:jc w:val="left"/>
            </w:pPr>
            <w:r w:rsidRPr="00AA2856">
              <w:t>Turn ‘ON’ the device by plugging in the power cable.</w:t>
            </w:r>
          </w:p>
          <w:p w:rsidR="003D7766" w:rsidRPr="00AA2856" w:rsidRDefault="00935CF8" w:rsidP="00523A80">
            <w:pPr>
              <w:pStyle w:val="ListParagraph"/>
              <w:numPr>
                <w:ilvl w:val="0"/>
                <w:numId w:val="34"/>
              </w:numPr>
              <w:spacing w:after="0"/>
              <w:contextualSpacing/>
              <w:jc w:val="left"/>
            </w:pPr>
            <w:r>
              <w:t xml:space="preserve">Install </w:t>
            </w:r>
            <w:proofErr w:type="spellStart"/>
            <w:r>
              <w:t>Ws</w:t>
            </w:r>
            <w:r w:rsidR="003D7766" w:rsidRPr="00AA2856">
              <w:t>cada</w:t>
            </w:r>
            <w:proofErr w:type="spellEnd"/>
            <w:r w:rsidR="003D7766" w:rsidRPr="00AA2856">
              <w:t xml:space="preserve"> Configuration Application on your laptop.</w:t>
            </w:r>
          </w:p>
        </w:tc>
      </w:tr>
      <w:tr w:rsidR="003D7766" w:rsidRPr="00AA2856" w:rsidTr="00FA5A5E">
        <w:tc>
          <w:tcPr>
            <w:tcW w:w="5000" w:type="pct"/>
            <w:gridSpan w:val="5"/>
            <w:shd w:val="clear" w:color="auto" w:fill="C6D9F1" w:themeFill="text2" w:themeFillTint="33"/>
          </w:tcPr>
          <w:p w:rsidR="003D7766" w:rsidRPr="00962A76" w:rsidRDefault="003D7766" w:rsidP="00F347B2">
            <w:pPr>
              <w:rPr>
                <w:b/>
                <w:bCs/>
              </w:rPr>
            </w:pPr>
            <w:r w:rsidRPr="00962A76">
              <w:rPr>
                <w:b/>
                <w:bCs/>
              </w:rPr>
              <w:t>Configuring RTDL-11</w:t>
            </w:r>
          </w:p>
        </w:tc>
      </w:tr>
      <w:tr w:rsidR="003D7766" w:rsidRPr="00AA2856" w:rsidTr="00FA5A5E">
        <w:trPr>
          <w:trHeight w:val="1701"/>
        </w:trPr>
        <w:tc>
          <w:tcPr>
            <w:tcW w:w="2297" w:type="pct"/>
            <w:gridSpan w:val="4"/>
          </w:tcPr>
          <w:p w:rsidR="003D7766" w:rsidRPr="00AA2856" w:rsidRDefault="003D7766" w:rsidP="00523A80">
            <w:pPr>
              <w:pStyle w:val="ListParagraph"/>
              <w:numPr>
                <w:ilvl w:val="0"/>
                <w:numId w:val="35"/>
              </w:numPr>
              <w:spacing w:after="0"/>
              <w:contextualSpacing/>
              <w:jc w:val="left"/>
            </w:pPr>
            <w:r w:rsidRPr="00AA2856">
              <w:t>Connect USB cable to USB B PC of RTDL-11.</w:t>
            </w:r>
          </w:p>
          <w:p w:rsidR="003D7766" w:rsidRPr="00AA2856" w:rsidRDefault="003D7766" w:rsidP="00523A80">
            <w:pPr>
              <w:pStyle w:val="ListParagraph"/>
              <w:numPr>
                <w:ilvl w:val="0"/>
                <w:numId w:val="35"/>
              </w:numPr>
              <w:spacing w:after="0"/>
              <w:contextualSpacing/>
              <w:jc w:val="left"/>
            </w:pPr>
            <w:r w:rsidRPr="00AA2856">
              <w:t xml:space="preserve">Open </w:t>
            </w:r>
            <w:proofErr w:type="spellStart"/>
            <w:r w:rsidRPr="00AA2856">
              <w:t>Wscada</w:t>
            </w:r>
            <w:proofErr w:type="spellEnd"/>
            <w:r w:rsidRPr="00AA2856">
              <w:t xml:space="preserve"> Configuration Application.</w:t>
            </w:r>
          </w:p>
        </w:tc>
        <w:tc>
          <w:tcPr>
            <w:tcW w:w="2703" w:type="pct"/>
          </w:tcPr>
          <w:p w:rsidR="003D7766" w:rsidRPr="00AA2856" w:rsidRDefault="003D7766" w:rsidP="00F347B2">
            <w:pPr>
              <w:jc w:val="center"/>
            </w:pPr>
            <w:r w:rsidRPr="00AA2856">
              <w:rPr>
                <w:noProof/>
              </w:rPr>
              <w:drawing>
                <wp:inline distT="0" distB="0" distL="0" distR="0">
                  <wp:extent cx="2743200" cy="1005430"/>
                  <wp:effectExtent l="19050" t="19050" r="19050" b="23270"/>
                  <wp:docPr id="274" name="Picture 3" descr="C:\Users\sujata.NP\Desktop\wscada configuration 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jata.NP\Desktop\wscada configuration application.png"/>
                          <pic:cNvPicPr>
                            <a:picLocks noChangeAspect="1" noChangeArrowheads="1"/>
                          </pic:cNvPicPr>
                        </pic:nvPicPr>
                        <pic:blipFill>
                          <a:blip r:embed="rId67" cstate="print"/>
                          <a:srcRect/>
                          <a:stretch>
                            <a:fillRect/>
                          </a:stretch>
                        </pic:blipFill>
                        <pic:spPr bwMode="auto">
                          <a:xfrm>
                            <a:off x="0" y="0"/>
                            <a:ext cx="2743200" cy="1005430"/>
                          </a:xfrm>
                          <a:prstGeom prst="rect">
                            <a:avLst/>
                          </a:prstGeom>
                          <a:noFill/>
                          <a:ln w="9525">
                            <a:solidFill>
                              <a:schemeClr val="tx1"/>
                            </a:solidFill>
                            <a:miter lim="800000"/>
                            <a:headEnd/>
                            <a:tailEnd/>
                          </a:ln>
                        </pic:spPr>
                      </pic:pic>
                    </a:graphicData>
                  </a:graphic>
                </wp:inline>
              </w:drawing>
            </w:r>
          </w:p>
        </w:tc>
      </w:tr>
      <w:tr w:rsidR="003D7766" w:rsidRPr="00AA2856" w:rsidTr="00FA5A5E">
        <w:tc>
          <w:tcPr>
            <w:tcW w:w="2297" w:type="pct"/>
            <w:gridSpan w:val="4"/>
          </w:tcPr>
          <w:p w:rsidR="003D7766" w:rsidRPr="00AA2856" w:rsidRDefault="003D7766" w:rsidP="00F347B2">
            <w:r w:rsidRPr="00AA2856">
              <w:t xml:space="preserve">Click connect button </w:t>
            </w:r>
          </w:p>
        </w:tc>
        <w:tc>
          <w:tcPr>
            <w:tcW w:w="2703" w:type="pct"/>
          </w:tcPr>
          <w:p w:rsidR="003D7766" w:rsidRPr="00AA2856" w:rsidRDefault="003D7766" w:rsidP="00F347B2">
            <w:pPr>
              <w:jc w:val="center"/>
            </w:pPr>
            <w:r w:rsidRPr="00AA2856">
              <w:rPr>
                <w:noProof/>
              </w:rPr>
              <w:drawing>
                <wp:inline distT="0" distB="0" distL="0" distR="0">
                  <wp:extent cx="457200" cy="457200"/>
                  <wp:effectExtent l="19050" t="0" r="0" b="0"/>
                  <wp:docPr id="260" name="Picture 13" descr="C:\Users\sujata.NP\Desktop\conn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jata.NP\Desktop\connect.png"/>
                          <pic:cNvPicPr>
                            <a:picLocks noChangeAspect="1" noChangeArrowheads="1"/>
                          </pic:cNvPicPr>
                        </pic:nvPicPr>
                        <pic:blipFill>
                          <a:blip r:embed="rId68"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r w:rsidR="003D7766" w:rsidRPr="00AA2856" w:rsidTr="00FA5A5E">
        <w:tc>
          <w:tcPr>
            <w:tcW w:w="2297" w:type="pct"/>
            <w:gridSpan w:val="4"/>
          </w:tcPr>
          <w:p w:rsidR="003D7766" w:rsidRPr="00AA2856" w:rsidRDefault="003D7766" w:rsidP="00F347B2">
            <w:r w:rsidRPr="00AA2856">
              <w:t>Define Communication Parameters</w:t>
            </w:r>
          </w:p>
          <w:p w:rsidR="003D7766" w:rsidRPr="00AA2856" w:rsidRDefault="003D7766" w:rsidP="00523A80">
            <w:pPr>
              <w:pStyle w:val="ListParagraph"/>
              <w:numPr>
                <w:ilvl w:val="0"/>
                <w:numId w:val="36"/>
              </w:numPr>
              <w:spacing w:after="0"/>
              <w:contextualSpacing/>
              <w:jc w:val="left"/>
            </w:pPr>
            <w:r w:rsidRPr="00AA2856">
              <w:t>Enter the COM Port and Baud Rate.</w:t>
            </w:r>
          </w:p>
          <w:p w:rsidR="003D7766" w:rsidRPr="00AA2856" w:rsidRDefault="003D7766" w:rsidP="00F347B2">
            <w:pPr>
              <w:pStyle w:val="ListParagraph"/>
              <w:ind w:left="360"/>
            </w:pPr>
          </w:p>
        </w:tc>
        <w:tc>
          <w:tcPr>
            <w:tcW w:w="2703" w:type="pct"/>
          </w:tcPr>
          <w:p w:rsidR="003D7766" w:rsidRPr="00AA2856" w:rsidRDefault="003D7766" w:rsidP="00F347B2">
            <w:pPr>
              <w:jc w:val="center"/>
            </w:pPr>
            <w:r w:rsidRPr="00AA2856">
              <w:rPr>
                <w:noProof/>
              </w:rPr>
              <w:drawing>
                <wp:inline distT="0" distB="0" distL="0" distR="0">
                  <wp:extent cx="1828800" cy="1225422"/>
                  <wp:effectExtent l="19050" t="0" r="0" b="0"/>
                  <wp:docPr id="265" name="Picture 12" descr="C:\Users\sujata.NP\Desktop\serial 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jata.NP\Desktop\serial port.png"/>
                          <pic:cNvPicPr>
                            <a:picLocks noChangeAspect="1" noChangeArrowheads="1"/>
                          </pic:cNvPicPr>
                        </pic:nvPicPr>
                        <pic:blipFill>
                          <a:blip r:embed="rId69" cstate="print"/>
                          <a:srcRect/>
                          <a:stretch>
                            <a:fillRect/>
                          </a:stretch>
                        </pic:blipFill>
                        <pic:spPr bwMode="auto">
                          <a:xfrm>
                            <a:off x="0" y="0"/>
                            <a:ext cx="1828800" cy="1225422"/>
                          </a:xfrm>
                          <a:prstGeom prst="rect">
                            <a:avLst/>
                          </a:prstGeom>
                          <a:noFill/>
                          <a:ln w="9525">
                            <a:noFill/>
                            <a:miter lim="800000"/>
                            <a:headEnd/>
                            <a:tailEnd/>
                          </a:ln>
                        </pic:spPr>
                      </pic:pic>
                    </a:graphicData>
                  </a:graphic>
                </wp:inline>
              </w:drawing>
            </w:r>
          </w:p>
        </w:tc>
      </w:tr>
      <w:tr w:rsidR="003D7766" w:rsidRPr="00AA2856" w:rsidTr="00FA5A5E">
        <w:tc>
          <w:tcPr>
            <w:tcW w:w="2056" w:type="pct"/>
            <w:gridSpan w:val="3"/>
          </w:tcPr>
          <w:p w:rsidR="003D7766" w:rsidRPr="00AA2856" w:rsidRDefault="003D7766" w:rsidP="00FA5A5E">
            <w:pPr>
              <w:pStyle w:val="ListParagraph"/>
              <w:spacing w:after="0"/>
              <w:ind w:left="360"/>
              <w:contextualSpacing/>
              <w:jc w:val="left"/>
            </w:pPr>
          </w:p>
        </w:tc>
        <w:tc>
          <w:tcPr>
            <w:tcW w:w="2944" w:type="pct"/>
            <w:gridSpan w:val="2"/>
          </w:tcPr>
          <w:p w:rsidR="003D7766" w:rsidRPr="00AA2856" w:rsidRDefault="003D7766" w:rsidP="00F347B2">
            <w:pPr>
              <w:jc w:val="center"/>
            </w:pPr>
            <w:r w:rsidRPr="00AA2856">
              <w:rPr>
                <w:noProof/>
              </w:rPr>
              <w:drawing>
                <wp:inline distT="0" distB="0" distL="0" distR="0">
                  <wp:extent cx="2743200" cy="2284627"/>
                  <wp:effectExtent l="19050" t="0" r="0" b="0"/>
                  <wp:docPr id="266" name="Picture 4" descr="C:\Users\sujata.NP\Desktop\commmunication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jata.NP\Desktop\commmunication setting.png"/>
                          <pic:cNvPicPr>
                            <a:picLocks noChangeAspect="1" noChangeArrowheads="1"/>
                          </pic:cNvPicPr>
                        </pic:nvPicPr>
                        <pic:blipFill>
                          <a:blip r:embed="rId70" cstate="print"/>
                          <a:srcRect/>
                          <a:stretch>
                            <a:fillRect/>
                          </a:stretch>
                        </pic:blipFill>
                        <pic:spPr bwMode="auto">
                          <a:xfrm>
                            <a:off x="0" y="0"/>
                            <a:ext cx="2743200" cy="2284627"/>
                          </a:xfrm>
                          <a:prstGeom prst="rect">
                            <a:avLst/>
                          </a:prstGeom>
                          <a:noFill/>
                          <a:ln w="9525">
                            <a:noFill/>
                            <a:miter lim="800000"/>
                            <a:headEnd/>
                            <a:tailEnd/>
                          </a:ln>
                        </pic:spPr>
                      </pic:pic>
                    </a:graphicData>
                  </a:graphic>
                </wp:inline>
              </w:drawing>
            </w:r>
          </w:p>
        </w:tc>
      </w:tr>
      <w:tr w:rsidR="003D7766" w:rsidRPr="00AA2856" w:rsidTr="00FA5A5E">
        <w:tc>
          <w:tcPr>
            <w:tcW w:w="2056" w:type="pct"/>
            <w:gridSpan w:val="3"/>
          </w:tcPr>
          <w:p w:rsidR="003D7766" w:rsidRPr="00AA2856" w:rsidRDefault="003D7766" w:rsidP="00F347B2">
            <w:r w:rsidRPr="00AA2856">
              <w:t>Modem parameters</w:t>
            </w:r>
          </w:p>
          <w:p w:rsidR="003D7766" w:rsidRPr="00AA2856" w:rsidRDefault="003D7766" w:rsidP="00523A80">
            <w:pPr>
              <w:pStyle w:val="ListParagraph"/>
              <w:numPr>
                <w:ilvl w:val="0"/>
                <w:numId w:val="37"/>
              </w:numPr>
              <w:spacing w:after="0"/>
              <w:contextualSpacing/>
              <w:jc w:val="left"/>
            </w:pPr>
            <w:r w:rsidRPr="00AA2856">
              <w:t>The three parameters that define a particular modem are the APN number, username and password. The username and password field are provided by the respective SIM providers. The APN numbers also differ with the SIM service providers.</w:t>
            </w:r>
          </w:p>
        </w:tc>
        <w:tc>
          <w:tcPr>
            <w:tcW w:w="2944" w:type="pct"/>
            <w:gridSpan w:val="2"/>
          </w:tcPr>
          <w:p w:rsidR="003D7766" w:rsidRPr="00AA2856" w:rsidRDefault="003D7766" w:rsidP="00F347B2">
            <w:pPr>
              <w:jc w:val="center"/>
            </w:pPr>
            <w:r w:rsidRPr="00AA2856">
              <w:rPr>
                <w:noProof/>
              </w:rPr>
              <w:drawing>
                <wp:inline distT="0" distB="0" distL="0" distR="0">
                  <wp:extent cx="2743200" cy="1670342"/>
                  <wp:effectExtent l="19050" t="0" r="0" b="0"/>
                  <wp:docPr id="267" name="Picture 5" descr="C:\Users\sujata.NP\Desktop\mod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jata.NP\Desktop\modem.png"/>
                          <pic:cNvPicPr>
                            <a:picLocks noChangeAspect="1" noChangeArrowheads="1"/>
                          </pic:cNvPicPr>
                        </pic:nvPicPr>
                        <pic:blipFill>
                          <a:blip r:embed="rId71" cstate="print"/>
                          <a:srcRect r="27103"/>
                          <a:stretch>
                            <a:fillRect/>
                          </a:stretch>
                        </pic:blipFill>
                        <pic:spPr bwMode="auto">
                          <a:xfrm>
                            <a:off x="0" y="0"/>
                            <a:ext cx="2743200" cy="1670342"/>
                          </a:xfrm>
                          <a:prstGeom prst="rect">
                            <a:avLst/>
                          </a:prstGeom>
                          <a:noFill/>
                          <a:ln w="9525">
                            <a:noFill/>
                            <a:miter lim="800000"/>
                            <a:headEnd/>
                            <a:tailEnd/>
                          </a:ln>
                        </pic:spPr>
                      </pic:pic>
                    </a:graphicData>
                  </a:graphic>
                </wp:inline>
              </w:drawing>
            </w:r>
          </w:p>
        </w:tc>
      </w:tr>
      <w:tr w:rsidR="003D7766" w:rsidRPr="00AA2856" w:rsidTr="00FA5A5E">
        <w:tc>
          <w:tcPr>
            <w:tcW w:w="2056" w:type="pct"/>
            <w:gridSpan w:val="3"/>
          </w:tcPr>
          <w:p w:rsidR="003D7766" w:rsidRPr="00AA2856" w:rsidRDefault="003D7766" w:rsidP="00F347B2">
            <w:r w:rsidRPr="00AA2856">
              <w:t>Enabling Iridium</w:t>
            </w:r>
          </w:p>
          <w:p w:rsidR="003D7766" w:rsidRPr="00AA2856" w:rsidRDefault="003D7766" w:rsidP="00523A80">
            <w:pPr>
              <w:pStyle w:val="ListParagraph"/>
              <w:numPr>
                <w:ilvl w:val="0"/>
                <w:numId w:val="38"/>
              </w:numPr>
              <w:spacing w:after="0"/>
              <w:contextualSpacing/>
              <w:jc w:val="left"/>
            </w:pPr>
            <w:r w:rsidRPr="00AA2856">
              <w:t>You can disable or enable iridium for alarm generation or use as regular modem by selecting Mode.</w:t>
            </w:r>
          </w:p>
        </w:tc>
        <w:tc>
          <w:tcPr>
            <w:tcW w:w="2944" w:type="pct"/>
            <w:gridSpan w:val="2"/>
          </w:tcPr>
          <w:p w:rsidR="003D7766" w:rsidRPr="00AA2856" w:rsidRDefault="003D7766" w:rsidP="00F347B2">
            <w:pPr>
              <w:jc w:val="center"/>
            </w:pPr>
            <w:r w:rsidRPr="00AA2856">
              <w:rPr>
                <w:noProof/>
              </w:rPr>
              <w:drawing>
                <wp:inline distT="0" distB="0" distL="0" distR="0">
                  <wp:extent cx="2743200" cy="1602596"/>
                  <wp:effectExtent l="19050" t="0" r="0" b="0"/>
                  <wp:docPr id="268" name="Picture 6" descr="C:\Users\sujata.NP\Desktop\iri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jata.NP\Desktop\iridium.png"/>
                          <pic:cNvPicPr>
                            <a:picLocks noChangeAspect="1" noChangeArrowheads="1"/>
                          </pic:cNvPicPr>
                        </pic:nvPicPr>
                        <pic:blipFill>
                          <a:blip r:embed="rId72" cstate="print"/>
                          <a:srcRect r="26362"/>
                          <a:stretch>
                            <a:fillRect/>
                          </a:stretch>
                        </pic:blipFill>
                        <pic:spPr bwMode="auto">
                          <a:xfrm>
                            <a:off x="0" y="0"/>
                            <a:ext cx="2743200" cy="1602596"/>
                          </a:xfrm>
                          <a:prstGeom prst="rect">
                            <a:avLst/>
                          </a:prstGeom>
                          <a:noFill/>
                          <a:ln w="9525">
                            <a:noFill/>
                            <a:miter lim="800000"/>
                            <a:headEnd/>
                            <a:tailEnd/>
                          </a:ln>
                        </pic:spPr>
                      </pic:pic>
                    </a:graphicData>
                  </a:graphic>
                </wp:inline>
              </w:drawing>
            </w:r>
          </w:p>
        </w:tc>
      </w:tr>
      <w:tr w:rsidR="003D7766" w:rsidRPr="00AA2856" w:rsidTr="00FA5A5E">
        <w:tc>
          <w:tcPr>
            <w:tcW w:w="2056" w:type="pct"/>
            <w:gridSpan w:val="3"/>
          </w:tcPr>
          <w:p w:rsidR="003D7766" w:rsidRPr="00AA2856" w:rsidRDefault="003D7766" w:rsidP="00523A80">
            <w:pPr>
              <w:pStyle w:val="ListParagraph"/>
              <w:numPr>
                <w:ilvl w:val="0"/>
                <w:numId w:val="39"/>
              </w:numPr>
              <w:spacing w:after="0"/>
              <w:contextualSpacing/>
              <w:jc w:val="left"/>
            </w:pPr>
            <w:r w:rsidRPr="00AA2856">
              <w:t>Click Download.</w:t>
            </w:r>
          </w:p>
          <w:p w:rsidR="003D7766" w:rsidRPr="00AA2856" w:rsidRDefault="003D7766" w:rsidP="00523A80">
            <w:pPr>
              <w:pStyle w:val="ListParagraph"/>
              <w:numPr>
                <w:ilvl w:val="0"/>
                <w:numId w:val="39"/>
              </w:numPr>
              <w:spacing w:after="0"/>
              <w:contextualSpacing/>
              <w:jc w:val="left"/>
            </w:pPr>
            <w:r w:rsidRPr="00AA2856">
              <w:t>Click Query Status to view current data logger settings.</w:t>
            </w:r>
          </w:p>
          <w:p w:rsidR="003D7766" w:rsidRPr="00AA2856" w:rsidRDefault="003D7766" w:rsidP="008B04A3">
            <w:pPr>
              <w:pStyle w:val="ListParagraph"/>
              <w:spacing w:after="0"/>
              <w:ind w:left="360"/>
              <w:contextualSpacing/>
              <w:jc w:val="left"/>
            </w:pPr>
          </w:p>
        </w:tc>
        <w:tc>
          <w:tcPr>
            <w:tcW w:w="2944" w:type="pct"/>
            <w:gridSpan w:val="2"/>
          </w:tcPr>
          <w:p w:rsidR="003D7766" w:rsidRDefault="008B04A3" w:rsidP="008B04A3">
            <w:pPr>
              <w:tabs>
                <w:tab w:val="left" w:pos="2280"/>
              </w:tabs>
            </w:pPr>
            <w:r>
              <w:tab/>
            </w:r>
          </w:p>
          <w:p w:rsidR="008B04A3" w:rsidRDefault="008B04A3" w:rsidP="008B04A3">
            <w:pPr>
              <w:tabs>
                <w:tab w:val="left" w:pos="2280"/>
              </w:tabs>
            </w:pPr>
          </w:p>
          <w:p w:rsidR="008B04A3" w:rsidRDefault="008B04A3" w:rsidP="008B04A3">
            <w:pPr>
              <w:tabs>
                <w:tab w:val="left" w:pos="2280"/>
              </w:tabs>
            </w:pPr>
          </w:p>
          <w:p w:rsidR="008B04A3" w:rsidRPr="00AA2856" w:rsidRDefault="008B04A3" w:rsidP="008B04A3">
            <w:pPr>
              <w:tabs>
                <w:tab w:val="left" w:pos="2280"/>
              </w:tabs>
            </w:pPr>
          </w:p>
        </w:tc>
      </w:tr>
      <w:tr w:rsidR="003D7766" w:rsidRPr="00AA2856" w:rsidTr="00FA5A5E">
        <w:tc>
          <w:tcPr>
            <w:tcW w:w="5000" w:type="pct"/>
            <w:gridSpan w:val="5"/>
            <w:shd w:val="clear" w:color="auto" w:fill="C6D9F1" w:themeFill="text2" w:themeFillTint="33"/>
          </w:tcPr>
          <w:p w:rsidR="003D7766" w:rsidRPr="00AA2856" w:rsidRDefault="003D7766" w:rsidP="00F347B2">
            <w:r w:rsidRPr="00AA2856">
              <w:t>Adding sensors to RTDL-11 through Web Browser</w:t>
            </w:r>
          </w:p>
        </w:tc>
      </w:tr>
      <w:tr w:rsidR="003D7766" w:rsidRPr="00AA2856" w:rsidTr="002D1382">
        <w:tc>
          <w:tcPr>
            <w:tcW w:w="1372" w:type="pct"/>
            <w:gridSpan w:val="2"/>
          </w:tcPr>
          <w:p w:rsidR="003D7766" w:rsidRPr="00AA2856" w:rsidRDefault="003D7766" w:rsidP="00441D05">
            <w:r w:rsidRPr="00AA2856">
              <w:t>While adding sensor settings to the data logger ensure that the communication module is connected to it.</w:t>
            </w:r>
          </w:p>
        </w:tc>
        <w:tc>
          <w:tcPr>
            <w:tcW w:w="3628" w:type="pct"/>
            <w:gridSpan w:val="3"/>
          </w:tcPr>
          <w:p w:rsidR="003D7766" w:rsidRDefault="003D7766" w:rsidP="00303EB7">
            <w:r w:rsidRPr="00AA2856">
              <w:t xml:space="preserve">To add sensors to the RTDL-11, login to </w:t>
            </w:r>
            <w:r w:rsidR="00303EB7">
              <w:t>the domain provided to you and follow the given instructions.</w:t>
            </w:r>
          </w:p>
          <w:p w:rsidR="008D49E8" w:rsidRPr="00AA2856" w:rsidRDefault="008D49E8" w:rsidP="00303EB7">
            <w:r w:rsidRPr="008D49E8">
              <w:rPr>
                <w:b/>
                <w:vertAlign w:val="superscript"/>
              </w:rPr>
              <w:t>*</w:t>
            </w:r>
            <w:r w:rsidRPr="008D49E8">
              <w:rPr>
                <w:b/>
              </w:rPr>
              <w:t>Note</w:t>
            </w:r>
            <w:r>
              <w:t xml:space="preserve">: For more details on using web-based </w:t>
            </w:r>
            <w:proofErr w:type="spellStart"/>
            <w:r>
              <w:t>Wscada</w:t>
            </w:r>
            <w:proofErr w:type="spellEnd"/>
            <w:r>
              <w:t xml:space="preserve"> Configuration, refer to the User’s Manual on RTDL-11.</w:t>
            </w:r>
          </w:p>
        </w:tc>
      </w:tr>
      <w:tr w:rsidR="003D7766" w:rsidRPr="00AA2856" w:rsidTr="002D1382">
        <w:tc>
          <w:tcPr>
            <w:tcW w:w="1372" w:type="pct"/>
            <w:gridSpan w:val="2"/>
          </w:tcPr>
          <w:p w:rsidR="003D7766" w:rsidRPr="00AA2856" w:rsidRDefault="003D7766" w:rsidP="00F347B2">
            <w:r w:rsidRPr="00AA2856">
              <w:lastRenderedPageBreak/>
              <w:t>Click Project</w:t>
            </w:r>
          </w:p>
          <w:p w:rsidR="003D7766" w:rsidRPr="00AA2856" w:rsidRDefault="003D7766" w:rsidP="00F347B2"/>
          <w:p w:rsidR="003D7766" w:rsidRPr="00AA2856" w:rsidRDefault="003D7766" w:rsidP="00F347B2"/>
          <w:p w:rsidR="003D7766" w:rsidRPr="00AA2856" w:rsidRDefault="003D7766" w:rsidP="00F347B2"/>
        </w:tc>
        <w:tc>
          <w:tcPr>
            <w:tcW w:w="3628" w:type="pct"/>
            <w:gridSpan w:val="3"/>
          </w:tcPr>
          <w:p w:rsidR="003D7766" w:rsidRPr="00AA2856" w:rsidRDefault="00303EB7" w:rsidP="00F347B2">
            <w:pPr>
              <w:jc w:val="center"/>
            </w:pPr>
            <w:r>
              <w:rPr>
                <w:noProof/>
              </w:rPr>
              <w:drawing>
                <wp:inline distT="0" distB="0" distL="0" distR="0">
                  <wp:extent cx="4124325" cy="1008778"/>
                  <wp:effectExtent l="19050" t="0" r="9525" b="0"/>
                  <wp:docPr id="281" name="Picture 2" descr="C:\Users\sujata.NP\Desktop\new wscada\proj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jata.NP\Desktop\new wscada\projects.PNG"/>
                          <pic:cNvPicPr>
                            <a:picLocks noChangeAspect="1" noChangeArrowheads="1"/>
                          </pic:cNvPicPr>
                        </pic:nvPicPr>
                        <pic:blipFill>
                          <a:blip r:embed="rId73" cstate="print"/>
                          <a:srcRect/>
                          <a:stretch>
                            <a:fillRect/>
                          </a:stretch>
                        </pic:blipFill>
                        <pic:spPr bwMode="auto">
                          <a:xfrm>
                            <a:off x="0" y="0"/>
                            <a:ext cx="4124325" cy="1008778"/>
                          </a:xfrm>
                          <a:prstGeom prst="rect">
                            <a:avLst/>
                          </a:prstGeom>
                          <a:noFill/>
                          <a:ln w="9525">
                            <a:noFill/>
                            <a:miter lim="800000"/>
                            <a:headEnd/>
                            <a:tailEnd/>
                          </a:ln>
                        </pic:spPr>
                      </pic:pic>
                    </a:graphicData>
                  </a:graphic>
                </wp:inline>
              </w:drawing>
            </w:r>
          </w:p>
          <w:p w:rsidR="003D7766" w:rsidRPr="00AA2856" w:rsidRDefault="003D7766" w:rsidP="00F347B2">
            <w:pPr>
              <w:jc w:val="center"/>
            </w:pPr>
          </w:p>
        </w:tc>
      </w:tr>
      <w:tr w:rsidR="008D49E8" w:rsidRPr="00AA2856" w:rsidTr="002D1382">
        <w:tc>
          <w:tcPr>
            <w:tcW w:w="1372" w:type="pct"/>
            <w:gridSpan w:val="2"/>
          </w:tcPr>
          <w:p w:rsidR="008D49E8" w:rsidRPr="00AA2856" w:rsidRDefault="008D49E8" w:rsidP="008D49E8">
            <w:r w:rsidRPr="00AA2856">
              <w:t>Choose Station</w:t>
            </w:r>
          </w:p>
          <w:p w:rsidR="008D49E8" w:rsidRPr="00AA2856" w:rsidRDefault="008D49E8" w:rsidP="00F347B2"/>
        </w:tc>
        <w:tc>
          <w:tcPr>
            <w:tcW w:w="3628" w:type="pct"/>
            <w:gridSpan w:val="3"/>
          </w:tcPr>
          <w:p w:rsidR="008D49E8" w:rsidRDefault="008D49E8" w:rsidP="00F347B2">
            <w:pPr>
              <w:jc w:val="center"/>
              <w:rPr>
                <w:noProof/>
              </w:rPr>
            </w:pPr>
            <w:r>
              <w:rPr>
                <w:noProof/>
              </w:rPr>
              <w:drawing>
                <wp:inline distT="0" distB="0" distL="0" distR="0">
                  <wp:extent cx="4133850" cy="1128039"/>
                  <wp:effectExtent l="19050" t="0" r="0" b="0"/>
                  <wp:docPr id="283" name="Picture 3" descr="C:\Users\sujata.NP\Desktop\new wscada\s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jata.NP\Desktop\new wscada\station.PNG"/>
                          <pic:cNvPicPr>
                            <a:picLocks noChangeAspect="1" noChangeArrowheads="1"/>
                          </pic:cNvPicPr>
                        </pic:nvPicPr>
                        <pic:blipFill>
                          <a:blip r:embed="rId74" cstate="print"/>
                          <a:srcRect/>
                          <a:stretch>
                            <a:fillRect/>
                          </a:stretch>
                        </pic:blipFill>
                        <pic:spPr bwMode="auto">
                          <a:xfrm>
                            <a:off x="0" y="0"/>
                            <a:ext cx="4133850" cy="1128039"/>
                          </a:xfrm>
                          <a:prstGeom prst="rect">
                            <a:avLst/>
                          </a:prstGeom>
                          <a:noFill/>
                          <a:ln w="9525">
                            <a:noFill/>
                            <a:miter lim="800000"/>
                            <a:headEnd/>
                            <a:tailEnd/>
                          </a:ln>
                        </pic:spPr>
                      </pic:pic>
                    </a:graphicData>
                  </a:graphic>
                </wp:inline>
              </w:drawing>
            </w:r>
          </w:p>
        </w:tc>
      </w:tr>
      <w:tr w:rsidR="003D7766" w:rsidRPr="00AA2856" w:rsidTr="002D1382">
        <w:tc>
          <w:tcPr>
            <w:tcW w:w="1372" w:type="pct"/>
            <w:gridSpan w:val="2"/>
          </w:tcPr>
          <w:p w:rsidR="003D7766" w:rsidRPr="00AA2856" w:rsidRDefault="003D7766" w:rsidP="00F347B2">
            <w:r w:rsidRPr="00AA2856">
              <w:t>Choose RTU</w:t>
            </w:r>
          </w:p>
        </w:tc>
        <w:tc>
          <w:tcPr>
            <w:tcW w:w="3628" w:type="pct"/>
            <w:gridSpan w:val="3"/>
          </w:tcPr>
          <w:p w:rsidR="003D7766" w:rsidRPr="00AA2856" w:rsidRDefault="008D49E8" w:rsidP="00F347B2">
            <w:pPr>
              <w:jc w:val="center"/>
            </w:pPr>
            <w:r>
              <w:rPr>
                <w:noProof/>
              </w:rPr>
              <w:drawing>
                <wp:inline distT="0" distB="0" distL="0" distR="0">
                  <wp:extent cx="4219575" cy="1235682"/>
                  <wp:effectExtent l="19050" t="0" r="9525" b="0"/>
                  <wp:docPr id="284" name="Picture 4" descr="C:\Users\sujata.NP\Desktop\new wscada\r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jata.NP\Desktop\new wscada\rtu.PNG"/>
                          <pic:cNvPicPr>
                            <a:picLocks noChangeAspect="1" noChangeArrowheads="1"/>
                          </pic:cNvPicPr>
                        </pic:nvPicPr>
                        <pic:blipFill>
                          <a:blip r:embed="rId75" cstate="print"/>
                          <a:srcRect/>
                          <a:stretch>
                            <a:fillRect/>
                          </a:stretch>
                        </pic:blipFill>
                        <pic:spPr bwMode="auto">
                          <a:xfrm>
                            <a:off x="0" y="0"/>
                            <a:ext cx="4219575" cy="1235682"/>
                          </a:xfrm>
                          <a:prstGeom prst="rect">
                            <a:avLst/>
                          </a:prstGeom>
                          <a:noFill/>
                          <a:ln w="9525">
                            <a:noFill/>
                            <a:miter lim="800000"/>
                            <a:headEnd/>
                            <a:tailEnd/>
                          </a:ln>
                        </pic:spPr>
                      </pic:pic>
                    </a:graphicData>
                  </a:graphic>
                </wp:inline>
              </w:drawing>
            </w:r>
          </w:p>
          <w:p w:rsidR="003D7766" w:rsidRPr="00AA2856" w:rsidRDefault="003D7766" w:rsidP="00F347B2">
            <w:pPr>
              <w:jc w:val="center"/>
            </w:pPr>
          </w:p>
        </w:tc>
      </w:tr>
      <w:tr w:rsidR="003D7766" w:rsidRPr="00AA2856" w:rsidTr="002D1382">
        <w:tc>
          <w:tcPr>
            <w:tcW w:w="1372" w:type="pct"/>
            <w:gridSpan w:val="2"/>
          </w:tcPr>
          <w:p w:rsidR="003D7766" w:rsidRPr="00AA2856" w:rsidRDefault="003D7766" w:rsidP="00F347B2">
            <w:r w:rsidRPr="00AA2856">
              <w:t>Choose Sensor</w:t>
            </w:r>
          </w:p>
        </w:tc>
        <w:tc>
          <w:tcPr>
            <w:tcW w:w="3628" w:type="pct"/>
            <w:gridSpan w:val="3"/>
          </w:tcPr>
          <w:p w:rsidR="003D7766" w:rsidRPr="00AA2856" w:rsidRDefault="008D49E8" w:rsidP="00F347B2">
            <w:pPr>
              <w:jc w:val="center"/>
            </w:pPr>
            <w:r>
              <w:rPr>
                <w:noProof/>
              </w:rPr>
              <w:drawing>
                <wp:inline distT="0" distB="0" distL="0" distR="0">
                  <wp:extent cx="4124122" cy="1276350"/>
                  <wp:effectExtent l="19050" t="0" r="0" b="0"/>
                  <wp:docPr id="287" name="Picture 5" descr="C:\Users\sujata.NP\Desktop\new wscada\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jata.NP\Desktop\new wscada\sensor.PNG"/>
                          <pic:cNvPicPr>
                            <a:picLocks noChangeAspect="1" noChangeArrowheads="1"/>
                          </pic:cNvPicPr>
                        </pic:nvPicPr>
                        <pic:blipFill>
                          <a:blip r:embed="rId76" cstate="print"/>
                          <a:srcRect/>
                          <a:stretch>
                            <a:fillRect/>
                          </a:stretch>
                        </pic:blipFill>
                        <pic:spPr bwMode="auto">
                          <a:xfrm>
                            <a:off x="0" y="0"/>
                            <a:ext cx="4137382" cy="1280454"/>
                          </a:xfrm>
                          <a:prstGeom prst="rect">
                            <a:avLst/>
                          </a:prstGeom>
                          <a:noFill/>
                          <a:ln w="9525">
                            <a:noFill/>
                            <a:miter lim="800000"/>
                            <a:headEnd/>
                            <a:tailEnd/>
                          </a:ln>
                        </pic:spPr>
                      </pic:pic>
                    </a:graphicData>
                  </a:graphic>
                </wp:inline>
              </w:drawing>
            </w:r>
          </w:p>
          <w:p w:rsidR="003D7766" w:rsidRPr="00AA2856" w:rsidRDefault="003D7766" w:rsidP="00F347B2">
            <w:pPr>
              <w:jc w:val="center"/>
            </w:pPr>
          </w:p>
        </w:tc>
      </w:tr>
      <w:tr w:rsidR="003D7766" w:rsidRPr="00AA2856" w:rsidTr="002D1382">
        <w:tc>
          <w:tcPr>
            <w:tcW w:w="1372" w:type="pct"/>
            <w:gridSpan w:val="2"/>
          </w:tcPr>
          <w:p w:rsidR="003D7766" w:rsidRPr="00AA2856" w:rsidRDefault="00DF0AD1" w:rsidP="00523A80">
            <w:pPr>
              <w:pStyle w:val="ListParagraph"/>
              <w:numPr>
                <w:ilvl w:val="0"/>
                <w:numId w:val="40"/>
              </w:numPr>
              <w:spacing w:after="0"/>
              <w:contextualSpacing/>
              <w:jc w:val="left"/>
            </w:pPr>
            <w:r>
              <w:t>Click Download.</w:t>
            </w:r>
          </w:p>
          <w:p w:rsidR="003D7766" w:rsidRPr="00AA2856" w:rsidRDefault="003D7766" w:rsidP="00523A80">
            <w:pPr>
              <w:pStyle w:val="ListParagraph"/>
              <w:numPr>
                <w:ilvl w:val="0"/>
                <w:numId w:val="40"/>
              </w:numPr>
              <w:spacing w:after="0"/>
              <w:contextualSpacing/>
              <w:jc w:val="left"/>
            </w:pPr>
            <w:r w:rsidRPr="00AA2856">
              <w:t>Wait for the sensor settings to sync.</w:t>
            </w:r>
          </w:p>
          <w:p w:rsidR="003D7766" w:rsidRPr="00AA2856" w:rsidRDefault="003D7766" w:rsidP="00523A80">
            <w:pPr>
              <w:pStyle w:val="ListParagraph"/>
              <w:numPr>
                <w:ilvl w:val="0"/>
                <w:numId w:val="40"/>
              </w:numPr>
              <w:spacing w:after="0"/>
              <w:contextualSpacing/>
              <w:jc w:val="left"/>
            </w:pPr>
            <w:r w:rsidRPr="00AA2856">
              <w:t>Check for the sensors in the RTDL-11</w:t>
            </w:r>
          </w:p>
        </w:tc>
        <w:tc>
          <w:tcPr>
            <w:tcW w:w="3628" w:type="pct"/>
            <w:gridSpan w:val="3"/>
          </w:tcPr>
          <w:p w:rsidR="003D7766" w:rsidRPr="00AA2856" w:rsidRDefault="00DF0AD1" w:rsidP="00F347B2">
            <w:pPr>
              <w:jc w:val="center"/>
            </w:pPr>
            <w:r>
              <w:rPr>
                <w:noProof/>
              </w:rPr>
              <w:drawing>
                <wp:inline distT="0" distB="0" distL="0" distR="0">
                  <wp:extent cx="4067175" cy="1258727"/>
                  <wp:effectExtent l="19050" t="0" r="0" b="0"/>
                  <wp:docPr id="275" name="Picture 2" descr="C:\Users\sujata.NP\Desktop\new wscada\sensor 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jata.NP\Desktop\new wscada\sensor download.png"/>
                          <pic:cNvPicPr>
                            <a:picLocks noChangeAspect="1" noChangeArrowheads="1"/>
                          </pic:cNvPicPr>
                        </pic:nvPicPr>
                        <pic:blipFill>
                          <a:blip r:embed="rId77" cstate="print"/>
                          <a:srcRect/>
                          <a:stretch>
                            <a:fillRect/>
                          </a:stretch>
                        </pic:blipFill>
                        <pic:spPr bwMode="auto">
                          <a:xfrm>
                            <a:off x="0" y="0"/>
                            <a:ext cx="4084144" cy="1263979"/>
                          </a:xfrm>
                          <a:prstGeom prst="rect">
                            <a:avLst/>
                          </a:prstGeom>
                          <a:noFill/>
                          <a:ln w="9525">
                            <a:noFill/>
                            <a:miter lim="800000"/>
                            <a:headEnd/>
                            <a:tailEnd/>
                          </a:ln>
                        </pic:spPr>
                      </pic:pic>
                    </a:graphicData>
                  </a:graphic>
                </wp:inline>
              </w:drawing>
            </w:r>
          </w:p>
          <w:p w:rsidR="003D7766" w:rsidRPr="00AA2856" w:rsidRDefault="003D7766" w:rsidP="00F347B2">
            <w:pPr>
              <w:jc w:val="center"/>
            </w:pPr>
          </w:p>
        </w:tc>
      </w:tr>
      <w:tr w:rsidR="003D7766" w:rsidRPr="00AA2856" w:rsidTr="00FA5A5E">
        <w:tc>
          <w:tcPr>
            <w:tcW w:w="5000" w:type="pct"/>
            <w:gridSpan w:val="5"/>
            <w:shd w:val="clear" w:color="auto" w:fill="C6D9F1" w:themeFill="text2" w:themeFillTint="33"/>
          </w:tcPr>
          <w:p w:rsidR="003D7766" w:rsidRPr="00AA2856" w:rsidRDefault="003D7766" w:rsidP="00F347B2">
            <w:r w:rsidRPr="00AA2856">
              <w:t>Checking values in data logger</w:t>
            </w:r>
          </w:p>
        </w:tc>
      </w:tr>
      <w:tr w:rsidR="003D7766" w:rsidRPr="00AA2856" w:rsidTr="002D1382">
        <w:tc>
          <w:tcPr>
            <w:tcW w:w="1372" w:type="pct"/>
            <w:gridSpan w:val="2"/>
          </w:tcPr>
          <w:p w:rsidR="003D7766" w:rsidRPr="00AA2856" w:rsidRDefault="003D7766" w:rsidP="00F347B2">
            <w:r w:rsidRPr="00AA2856">
              <w:t xml:space="preserve">Press the middle (enter) switch  </w:t>
            </w:r>
            <w:r w:rsidRPr="00AA2856">
              <w:rPr>
                <w:noProof/>
              </w:rPr>
              <w:drawing>
                <wp:inline distT="0" distB="0" distL="0" distR="0">
                  <wp:extent cx="342900" cy="262784"/>
                  <wp:effectExtent l="19050" t="0" r="0" b="0"/>
                  <wp:docPr id="282" name="Picture 24" descr="C:\Users\sujata.NP\Desktop\e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jata.NP\Desktop\enter.png"/>
                          <pic:cNvPicPr>
                            <a:picLocks noChangeAspect="1" noChangeArrowheads="1"/>
                          </pic:cNvPicPr>
                        </pic:nvPicPr>
                        <pic:blipFill>
                          <a:blip r:embed="rId78" cstate="print"/>
                          <a:srcRect/>
                          <a:stretch>
                            <a:fillRect/>
                          </a:stretch>
                        </pic:blipFill>
                        <pic:spPr bwMode="auto">
                          <a:xfrm>
                            <a:off x="0" y="0"/>
                            <a:ext cx="350218" cy="268392"/>
                          </a:xfrm>
                          <a:prstGeom prst="rect">
                            <a:avLst/>
                          </a:prstGeom>
                          <a:noFill/>
                          <a:ln w="9525">
                            <a:noFill/>
                            <a:miter lim="800000"/>
                            <a:headEnd/>
                            <a:tailEnd/>
                          </a:ln>
                        </pic:spPr>
                      </pic:pic>
                    </a:graphicData>
                  </a:graphic>
                </wp:inline>
              </w:drawing>
            </w:r>
            <w:r w:rsidRPr="00AA2856">
              <w:t xml:space="preserve"> for few </w:t>
            </w:r>
            <w:r w:rsidRPr="00AA2856">
              <w:lastRenderedPageBreak/>
              <w:t>seconds. You will see screen as shown.</w:t>
            </w:r>
          </w:p>
          <w:p w:rsidR="003D7766" w:rsidRPr="00AA2856" w:rsidRDefault="003D7766" w:rsidP="00F347B2"/>
        </w:tc>
        <w:tc>
          <w:tcPr>
            <w:tcW w:w="3628" w:type="pct"/>
            <w:gridSpan w:val="3"/>
          </w:tcPr>
          <w:p w:rsidR="00B06F01" w:rsidRDefault="00B06F01" w:rsidP="00F347B2">
            <w:pPr>
              <w:jc w:val="center"/>
            </w:pPr>
          </w:p>
          <w:p w:rsidR="003D7766" w:rsidRPr="00AA2856" w:rsidRDefault="009652BB" w:rsidP="00F347B2">
            <w:pPr>
              <w:jc w:val="center"/>
            </w:pPr>
            <w:r>
              <w:rPr>
                <w:noProof/>
              </w:rPr>
              <w:lastRenderedPageBreak/>
              <w:drawing>
                <wp:inline distT="0" distB="0" distL="0" distR="0">
                  <wp:extent cx="3181350" cy="1491819"/>
                  <wp:effectExtent l="19050" t="0" r="0" b="0"/>
                  <wp:docPr id="286" name="Picture 6" descr="C:\Users\sujata.NP\Desktop\device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jata.NP\Desktop\device info.png"/>
                          <pic:cNvPicPr>
                            <a:picLocks noChangeAspect="1" noChangeArrowheads="1"/>
                          </pic:cNvPicPr>
                        </pic:nvPicPr>
                        <pic:blipFill>
                          <a:blip r:embed="rId79" cstate="print"/>
                          <a:srcRect/>
                          <a:stretch>
                            <a:fillRect/>
                          </a:stretch>
                        </pic:blipFill>
                        <pic:spPr bwMode="auto">
                          <a:xfrm>
                            <a:off x="0" y="0"/>
                            <a:ext cx="3181350" cy="1491819"/>
                          </a:xfrm>
                          <a:prstGeom prst="rect">
                            <a:avLst/>
                          </a:prstGeom>
                          <a:noFill/>
                          <a:ln w="9525">
                            <a:noFill/>
                            <a:miter lim="800000"/>
                            <a:headEnd/>
                            <a:tailEnd/>
                          </a:ln>
                        </pic:spPr>
                      </pic:pic>
                    </a:graphicData>
                  </a:graphic>
                </wp:inline>
              </w:drawing>
            </w:r>
          </w:p>
        </w:tc>
      </w:tr>
      <w:tr w:rsidR="003D7766" w:rsidRPr="00AA2856" w:rsidTr="002D1382">
        <w:tc>
          <w:tcPr>
            <w:tcW w:w="1372" w:type="pct"/>
            <w:gridSpan w:val="2"/>
          </w:tcPr>
          <w:p w:rsidR="003D7766" w:rsidRPr="00AA2856" w:rsidRDefault="003D7766" w:rsidP="00F347B2">
            <w:r w:rsidRPr="00AA2856">
              <w:lastRenderedPageBreak/>
              <w:t xml:space="preserve">Press </w:t>
            </w:r>
            <w:r w:rsidR="004213DB">
              <w:t xml:space="preserve">right </w:t>
            </w:r>
            <w:r w:rsidRPr="00AA2856">
              <w:t xml:space="preserve">switch </w:t>
            </w:r>
            <w:r w:rsidRPr="00AA2856">
              <w:rPr>
                <w:noProof/>
              </w:rPr>
              <w:drawing>
                <wp:inline distT="0" distB="0" distL="0" distR="0">
                  <wp:extent cx="342900" cy="257175"/>
                  <wp:effectExtent l="19050" t="0" r="0" b="0"/>
                  <wp:docPr id="285" name="Picture 23" descr="C:\Users\sujata.NP\Desktop\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jata.NP\Desktop\left.png"/>
                          <pic:cNvPicPr>
                            <a:picLocks noChangeAspect="1" noChangeArrowheads="1"/>
                          </pic:cNvPicPr>
                        </pic:nvPicPr>
                        <pic:blipFill>
                          <a:blip r:embed="rId80" cstate="print"/>
                          <a:srcRect/>
                          <a:stretch>
                            <a:fillRect/>
                          </a:stretch>
                        </pic:blipFill>
                        <pic:spPr bwMode="auto">
                          <a:xfrm rot="10800000">
                            <a:off x="0" y="0"/>
                            <a:ext cx="345579" cy="259184"/>
                          </a:xfrm>
                          <a:prstGeom prst="rect">
                            <a:avLst/>
                          </a:prstGeom>
                          <a:noFill/>
                          <a:ln w="9525">
                            <a:noFill/>
                            <a:miter lim="800000"/>
                            <a:headEnd/>
                            <a:tailEnd/>
                          </a:ln>
                        </pic:spPr>
                      </pic:pic>
                    </a:graphicData>
                  </a:graphic>
                </wp:inline>
              </w:drawing>
            </w:r>
            <w:r w:rsidRPr="00AA2856">
              <w:t xml:space="preserve">          </w:t>
            </w:r>
          </w:p>
          <w:p w:rsidR="003D7766" w:rsidRPr="00AA2856" w:rsidRDefault="003D7766" w:rsidP="00F347B2"/>
        </w:tc>
        <w:tc>
          <w:tcPr>
            <w:tcW w:w="3628" w:type="pct"/>
            <w:gridSpan w:val="3"/>
          </w:tcPr>
          <w:p w:rsidR="00AE3C14" w:rsidRDefault="00AE3C14" w:rsidP="00F347B2">
            <w:pPr>
              <w:jc w:val="center"/>
            </w:pPr>
          </w:p>
          <w:p w:rsidR="003D7766" w:rsidRPr="00AA2856" w:rsidRDefault="009652BB" w:rsidP="00F347B2">
            <w:pPr>
              <w:jc w:val="center"/>
            </w:pPr>
            <w:r>
              <w:rPr>
                <w:noProof/>
              </w:rPr>
              <w:drawing>
                <wp:inline distT="0" distB="0" distL="0" distR="0">
                  <wp:extent cx="3290601" cy="1543050"/>
                  <wp:effectExtent l="19050" t="0" r="5049" b="0"/>
                  <wp:docPr id="257" name="Picture 5" descr="C:\Users\sujata.NP\Desktop\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jata.NP\Desktop\sensor.png"/>
                          <pic:cNvPicPr>
                            <a:picLocks noChangeAspect="1" noChangeArrowheads="1"/>
                          </pic:cNvPicPr>
                        </pic:nvPicPr>
                        <pic:blipFill>
                          <a:blip r:embed="rId81" cstate="print"/>
                          <a:srcRect/>
                          <a:stretch>
                            <a:fillRect/>
                          </a:stretch>
                        </pic:blipFill>
                        <pic:spPr bwMode="auto">
                          <a:xfrm>
                            <a:off x="0" y="0"/>
                            <a:ext cx="3291826" cy="1543624"/>
                          </a:xfrm>
                          <a:prstGeom prst="rect">
                            <a:avLst/>
                          </a:prstGeom>
                          <a:noFill/>
                          <a:ln w="9525">
                            <a:noFill/>
                            <a:miter lim="800000"/>
                            <a:headEnd/>
                            <a:tailEnd/>
                          </a:ln>
                        </pic:spPr>
                      </pic:pic>
                    </a:graphicData>
                  </a:graphic>
                </wp:inline>
              </w:drawing>
            </w:r>
          </w:p>
        </w:tc>
      </w:tr>
      <w:tr w:rsidR="003D7766" w:rsidRPr="00AA2856" w:rsidTr="002D1382">
        <w:tc>
          <w:tcPr>
            <w:tcW w:w="1372" w:type="pct"/>
            <w:gridSpan w:val="2"/>
          </w:tcPr>
          <w:p w:rsidR="003D7766" w:rsidRPr="00AA2856" w:rsidRDefault="003D7766" w:rsidP="00F347B2">
            <w:r w:rsidRPr="00AA2856">
              <w:t xml:space="preserve">Press Enter switch </w:t>
            </w:r>
            <w:r w:rsidRPr="00AA2856">
              <w:rPr>
                <w:noProof/>
              </w:rPr>
              <w:drawing>
                <wp:inline distT="0" distB="0" distL="0" distR="0">
                  <wp:extent cx="359131" cy="275222"/>
                  <wp:effectExtent l="19050" t="0" r="2819" b="0"/>
                  <wp:docPr id="96" name="Picture 25" descr="C:\Users\sujata.NP\Desktop\e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ujata.NP\Desktop\enter.png"/>
                          <pic:cNvPicPr>
                            <a:picLocks noChangeAspect="1" noChangeArrowheads="1"/>
                          </pic:cNvPicPr>
                        </pic:nvPicPr>
                        <pic:blipFill>
                          <a:blip r:embed="rId78" cstate="print"/>
                          <a:srcRect/>
                          <a:stretch>
                            <a:fillRect/>
                          </a:stretch>
                        </pic:blipFill>
                        <pic:spPr bwMode="auto">
                          <a:xfrm>
                            <a:off x="0" y="0"/>
                            <a:ext cx="362222" cy="277591"/>
                          </a:xfrm>
                          <a:prstGeom prst="rect">
                            <a:avLst/>
                          </a:prstGeom>
                          <a:noFill/>
                          <a:ln w="9525">
                            <a:noFill/>
                            <a:miter lim="800000"/>
                            <a:headEnd/>
                            <a:tailEnd/>
                          </a:ln>
                        </pic:spPr>
                      </pic:pic>
                    </a:graphicData>
                  </a:graphic>
                </wp:inline>
              </w:drawing>
            </w:r>
            <w:r w:rsidRPr="00AA2856">
              <w:t xml:space="preserve"> to view the sensors</w:t>
            </w:r>
          </w:p>
        </w:tc>
        <w:tc>
          <w:tcPr>
            <w:tcW w:w="3628" w:type="pct"/>
            <w:gridSpan w:val="3"/>
          </w:tcPr>
          <w:p w:rsidR="00C748DF" w:rsidRDefault="00C748DF" w:rsidP="00F347B2">
            <w:pPr>
              <w:jc w:val="center"/>
            </w:pPr>
          </w:p>
          <w:p w:rsidR="003D7766" w:rsidRPr="00AA2856" w:rsidRDefault="009652BB" w:rsidP="00F347B2">
            <w:pPr>
              <w:jc w:val="center"/>
            </w:pPr>
            <w:r>
              <w:rPr>
                <w:noProof/>
              </w:rPr>
              <w:drawing>
                <wp:inline distT="0" distB="0" distL="0" distR="0">
                  <wp:extent cx="3310912" cy="1552575"/>
                  <wp:effectExtent l="19050" t="0" r="3788" b="0"/>
                  <wp:docPr id="22" name="Picture 4" descr="C:\Users\sujata.NP\Desktop\water 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jata.NP\Desktop\water level.png"/>
                          <pic:cNvPicPr>
                            <a:picLocks noChangeAspect="1" noChangeArrowheads="1"/>
                          </pic:cNvPicPr>
                        </pic:nvPicPr>
                        <pic:blipFill>
                          <a:blip r:embed="rId82" cstate="print"/>
                          <a:srcRect/>
                          <a:stretch>
                            <a:fillRect/>
                          </a:stretch>
                        </pic:blipFill>
                        <pic:spPr bwMode="auto">
                          <a:xfrm>
                            <a:off x="0" y="0"/>
                            <a:ext cx="3312145" cy="1553153"/>
                          </a:xfrm>
                          <a:prstGeom prst="rect">
                            <a:avLst/>
                          </a:prstGeom>
                          <a:noFill/>
                          <a:ln w="9525">
                            <a:noFill/>
                            <a:miter lim="800000"/>
                            <a:headEnd/>
                            <a:tailEnd/>
                          </a:ln>
                        </pic:spPr>
                      </pic:pic>
                    </a:graphicData>
                  </a:graphic>
                </wp:inline>
              </w:drawing>
            </w:r>
          </w:p>
        </w:tc>
      </w:tr>
      <w:tr w:rsidR="003D7766" w:rsidRPr="00AA2856" w:rsidTr="002D1382">
        <w:tc>
          <w:tcPr>
            <w:tcW w:w="1372" w:type="pct"/>
            <w:gridSpan w:val="2"/>
          </w:tcPr>
          <w:p w:rsidR="003D7766" w:rsidRPr="00AA2856" w:rsidRDefault="003D7766" w:rsidP="00F347B2">
            <w:r w:rsidRPr="00AA2856">
              <w:t>Press left or right switch to view the sensor parameters.</w:t>
            </w:r>
          </w:p>
          <w:p w:rsidR="003D7766" w:rsidRPr="00AA2856" w:rsidRDefault="003D7766" w:rsidP="004D6400">
            <w:r w:rsidRPr="00AA2856">
              <w:t xml:space="preserve">Once required sensor parameter is selected, press Enter switch </w:t>
            </w:r>
            <w:r w:rsidRPr="00AA2856">
              <w:rPr>
                <w:noProof/>
              </w:rPr>
              <w:drawing>
                <wp:inline distT="0" distB="0" distL="0" distR="0">
                  <wp:extent cx="361950" cy="277382"/>
                  <wp:effectExtent l="19050" t="0" r="0" b="0"/>
                  <wp:docPr id="101" name="Picture 27" descr="C:\Users\sujata.NP\Desktop\e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ujata.NP\Desktop\enter.png"/>
                          <pic:cNvPicPr>
                            <a:picLocks noChangeAspect="1" noChangeArrowheads="1"/>
                          </pic:cNvPicPr>
                        </pic:nvPicPr>
                        <pic:blipFill>
                          <a:blip r:embed="rId78" cstate="print"/>
                          <a:srcRect/>
                          <a:stretch>
                            <a:fillRect/>
                          </a:stretch>
                        </pic:blipFill>
                        <pic:spPr bwMode="auto">
                          <a:xfrm>
                            <a:off x="0" y="0"/>
                            <a:ext cx="361950" cy="277382"/>
                          </a:xfrm>
                          <a:prstGeom prst="rect">
                            <a:avLst/>
                          </a:prstGeom>
                          <a:noFill/>
                          <a:ln w="9525">
                            <a:noFill/>
                            <a:miter lim="800000"/>
                            <a:headEnd/>
                            <a:tailEnd/>
                          </a:ln>
                        </pic:spPr>
                      </pic:pic>
                    </a:graphicData>
                  </a:graphic>
                </wp:inline>
              </w:drawing>
            </w:r>
            <w:r w:rsidRPr="00AA2856">
              <w:t xml:space="preserve"> to view </w:t>
            </w:r>
            <w:r w:rsidR="004D6400">
              <w:t>the current data</w:t>
            </w:r>
            <w:r w:rsidRPr="00AA2856">
              <w:t xml:space="preserve">. Press </w:t>
            </w:r>
            <w:r w:rsidR="004D6400">
              <w:t>right</w:t>
            </w:r>
            <w:r w:rsidRPr="00AA2856">
              <w:t xml:space="preserve"> switch </w:t>
            </w:r>
            <w:r w:rsidRPr="00AA2856">
              <w:rPr>
                <w:noProof/>
              </w:rPr>
              <w:drawing>
                <wp:inline distT="0" distB="0" distL="0" distR="0">
                  <wp:extent cx="352425" cy="264319"/>
                  <wp:effectExtent l="19050" t="0" r="9525" b="0"/>
                  <wp:docPr id="102" name="Picture 26" descr="C:\Users\sujata.NP\Desktop\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ujata.NP\Desktop\left.png"/>
                          <pic:cNvPicPr>
                            <a:picLocks noChangeAspect="1" noChangeArrowheads="1"/>
                          </pic:cNvPicPr>
                        </pic:nvPicPr>
                        <pic:blipFill>
                          <a:blip r:embed="rId80" cstate="print"/>
                          <a:srcRect/>
                          <a:stretch>
                            <a:fillRect/>
                          </a:stretch>
                        </pic:blipFill>
                        <pic:spPr bwMode="auto">
                          <a:xfrm rot="10800000">
                            <a:off x="0" y="0"/>
                            <a:ext cx="352425" cy="264319"/>
                          </a:xfrm>
                          <a:prstGeom prst="rect">
                            <a:avLst/>
                          </a:prstGeom>
                          <a:noFill/>
                          <a:ln w="9525">
                            <a:noFill/>
                            <a:miter lim="800000"/>
                            <a:headEnd/>
                            <a:tailEnd/>
                          </a:ln>
                        </pic:spPr>
                      </pic:pic>
                    </a:graphicData>
                  </a:graphic>
                </wp:inline>
              </w:drawing>
            </w:r>
            <w:r w:rsidRPr="00AA2856">
              <w:t xml:space="preserve"> to view </w:t>
            </w:r>
            <w:r w:rsidR="004D6400">
              <w:t>other sensor settings</w:t>
            </w:r>
            <w:r w:rsidRPr="00AA2856">
              <w:t xml:space="preserve">. </w:t>
            </w:r>
          </w:p>
        </w:tc>
        <w:tc>
          <w:tcPr>
            <w:tcW w:w="3628" w:type="pct"/>
            <w:gridSpan w:val="3"/>
          </w:tcPr>
          <w:p w:rsidR="00B06F01" w:rsidRDefault="00B06F01" w:rsidP="00F347B2">
            <w:pPr>
              <w:jc w:val="center"/>
            </w:pPr>
          </w:p>
          <w:p w:rsidR="003D7766" w:rsidRPr="00AA2856" w:rsidRDefault="00E10FCE" w:rsidP="00F347B2">
            <w:pPr>
              <w:jc w:val="center"/>
            </w:pPr>
            <w:r>
              <w:rPr>
                <w:noProof/>
              </w:rPr>
              <w:drawing>
                <wp:inline distT="0" distB="0" distL="0" distR="0">
                  <wp:extent cx="3305175" cy="1549884"/>
                  <wp:effectExtent l="19050" t="0" r="9525" b="0"/>
                  <wp:docPr id="21" name="Picture 3" descr="C:\Users\sujata.NP\Desktop\current 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jata.NP\Desktop\current data.png"/>
                          <pic:cNvPicPr>
                            <a:picLocks noChangeAspect="1" noChangeArrowheads="1"/>
                          </pic:cNvPicPr>
                        </pic:nvPicPr>
                        <pic:blipFill>
                          <a:blip r:embed="rId83" cstate="print"/>
                          <a:srcRect/>
                          <a:stretch>
                            <a:fillRect/>
                          </a:stretch>
                        </pic:blipFill>
                        <pic:spPr bwMode="auto">
                          <a:xfrm>
                            <a:off x="0" y="0"/>
                            <a:ext cx="3305175" cy="1549884"/>
                          </a:xfrm>
                          <a:prstGeom prst="rect">
                            <a:avLst/>
                          </a:prstGeom>
                          <a:noFill/>
                          <a:ln w="9525">
                            <a:noFill/>
                            <a:miter lim="800000"/>
                            <a:headEnd/>
                            <a:tailEnd/>
                          </a:ln>
                        </pic:spPr>
                      </pic:pic>
                    </a:graphicData>
                  </a:graphic>
                </wp:inline>
              </w:drawing>
            </w:r>
          </w:p>
        </w:tc>
      </w:tr>
      <w:tr w:rsidR="003D7766" w:rsidRPr="00AA2856" w:rsidTr="00FA5A5E">
        <w:tc>
          <w:tcPr>
            <w:tcW w:w="5000" w:type="pct"/>
            <w:gridSpan w:val="5"/>
            <w:shd w:val="clear" w:color="auto" w:fill="B8CCE4" w:themeFill="accent1" w:themeFillTint="66"/>
          </w:tcPr>
          <w:p w:rsidR="003D7766" w:rsidRPr="00AA2856" w:rsidRDefault="003D7766" w:rsidP="00F347B2">
            <w:pPr>
              <w:rPr>
                <w:noProof/>
              </w:rPr>
            </w:pPr>
            <w:r w:rsidRPr="00AA2856">
              <w:rPr>
                <w:noProof/>
              </w:rPr>
              <w:t>Offset setting for water level</w:t>
            </w:r>
          </w:p>
        </w:tc>
      </w:tr>
      <w:tr w:rsidR="003D7766" w:rsidRPr="00AA2856" w:rsidTr="002D1382">
        <w:tc>
          <w:tcPr>
            <w:tcW w:w="1022" w:type="pct"/>
          </w:tcPr>
          <w:p w:rsidR="003D7766" w:rsidRPr="00AA2856" w:rsidRDefault="003D7766" w:rsidP="00F347B2">
            <w:r w:rsidRPr="00AA2856">
              <w:t>Offset calculation</w:t>
            </w:r>
          </w:p>
        </w:tc>
        <w:tc>
          <w:tcPr>
            <w:tcW w:w="3978" w:type="pct"/>
            <w:gridSpan w:val="4"/>
          </w:tcPr>
          <w:p w:rsidR="003D7766" w:rsidRPr="00AA2856" w:rsidRDefault="003D7766" w:rsidP="00523A80">
            <w:pPr>
              <w:numPr>
                <w:ilvl w:val="0"/>
                <w:numId w:val="1"/>
              </w:numPr>
              <w:spacing w:after="0" w:line="240" w:lineRule="auto"/>
              <w:rPr>
                <w:b/>
                <w:noProof/>
              </w:rPr>
            </w:pPr>
            <w:r w:rsidRPr="00AA2856">
              <w:rPr>
                <w:b/>
                <w:noProof/>
              </w:rPr>
              <w:t>Radar Level Sensor</w:t>
            </w:r>
          </w:p>
          <w:p w:rsidR="003D7766" w:rsidRPr="00AA2856" w:rsidRDefault="003D7766" w:rsidP="00F347B2">
            <w:pPr>
              <w:rPr>
                <w:b/>
                <w:noProof/>
              </w:rPr>
            </w:pPr>
          </w:p>
          <w:p w:rsidR="003D7766" w:rsidRPr="00AA2856" w:rsidRDefault="003D7766" w:rsidP="00F347B2">
            <w:pPr>
              <w:rPr>
                <w:noProof/>
              </w:rPr>
            </w:pPr>
            <w:r w:rsidRPr="00AA2856">
              <w:rPr>
                <w:b/>
                <w:noProof/>
              </w:rPr>
              <w:t xml:space="preserve">Default: </w:t>
            </w:r>
            <w:r w:rsidRPr="00AA2856">
              <w:rPr>
                <w:noProof/>
              </w:rPr>
              <w:t>Offset=0</w:t>
            </w:r>
          </w:p>
          <w:p w:rsidR="003D7766" w:rsidRPr="00AA2856" w:rsidRDefault="003D7766" w:rsidP="00F347B2">
            <w:pPr>
              <w:rPr>
                <w:noProof/>
              </w:rPr>
            </w:pPr>
            <w:r w:rsidRPr="00AA2856">
              <w:rPr>
                <w:noProof/>
              </w:rPr>
              <w:t>The default values refer to the height at which the RLS is installed from the water surface.</w:t>
            </w:r>
          </w:p>
          <w:p w:rsidR="003D7766" w:rsidRPr="00AA2856" w:rsidRDefault="003D7766" w:rsidP="00F347B2">
            <w:pPr>
              <w:rPr>
                <w:b/>
                <w:noProof/>
              </w:rPr>
            </w:pPr>
            <w:r w:rsidRPr="00AA2856">
              <w:rPr>
                <w:b/>
                <w:noProof/>
              </w:rPr>
              <w:t>Setting Offset:</w:t>
            </w:r>
          </w:p>
          <w:p w:rsidR="003D7766" w:rsidRPr="00AA2856" w:rsidRDefault="003D7766" w:rsidP="00F347B2">
            <w:pPr>
              <w:rPr>
                <w:noProof/>
              </w:rPr>
            </w:pPr>
            <w:r w:rsidRPr="00AA2856">
              <w:rPr>
                <w:noProof/>
              </w:rPr>
              <w:t>Observe the water-level shown by the staff gauge.</w:t>
            </w:r>
          </w:p>
          <w:p w:rsidR="003D7766" w:rsidRPr="00AA2856" w:rsidRDefault="003D7766" w:rsidP="00F347B2">
            <w:pPr>
              <w:rPr>
                <w:noProof/>
              </w:rPr>
            </w:pPr>
            <w:r w:rsidRPr="00AA2856">
              <w:rPr>
                <w:noProof/>
              </w:rPr>
              <w:t>Offset = current water level shown by staff gauge + RLS reading</w:t>
            </w:r>
          </w:p>
          <w:p w:rsidR="003D7766" w:rsidRPr="00AA2856" w:rsidRDefault="003D7766" w:rsidP="00F347B2">
            <w:pPr>
              <w:rPr>
                <w:noProof/>
              </w:rPr>
            </w:pPr>
          </w:p>
          <w:p w:rsidR="003D7766" w:rsidRPr="00AA2856" w:rsidRDefault="003D7766" w:rsidP="00523A80">
            <w:pPr>
              <w:numPr>
                <w:ilvl w:val="0"/>
                <w:numId w:val="1"/>
              </w:numPr>
              <w:spacing w:after="0" w:line="240" w:lineRule="auto"/>
              <w:rPr>
                <w:b/>
                <w:noProof/>
              </w:rPr>
            </w:pPr>
            <w:r w:rsidRPr="00AA2856">
              <w:rPr>
                <w:b/>
                <w:noProof/>
              </w:rPr>
              <w:t xml:space="preserve"> Compact Bubbler Sensor</w:t>
            </w:r>
          </w:p>
          <w:p w:rsidR="003D7766" w:rsidRPr="00AA2856" w:rsidRDefault="003D7766" w:rsidP="00F347B2">
            <w:pPr>
              <w:rPr>
                <w:b/>
                <w:noProof/>
              </w:rPr>
            </w:pPr>
          </w:p>
          <w:p w:rsidR="003D7766" w:rsidRPr="00AA2856" w:rsidRDefault="003D7766" w:rsidP="00F347B2">
            <w:pPr>
              <w:rPr>
                <w:noProof/>
              </w:rPr>
            </w:pPr>
            <w:r w:rsidRPr="00AA2856">
              <w:rPr>
                <w:b/>
                <w:noProof/>
              </w:rPr>
              <w:t xml:space="preserve">Default: </w:t>
            </w:r>
            <w:r w:rsidRPr="00AA2856">
              <w:rPr>
                <w:noProof/>
              </w:rPr>
              <w:t>Offset = 0</w:t>
            </w:r>
          </w:p>
          <w:p w:rsidR="003D7766" w:rsidRPr="00AA2856" w:rsidRDefault="003D7766" w:rsidP="00F347B2">
            <w:pPr>
              <w:rPr>
                <w:noProof/>
              </w:rPr>
            </w:pPr>
            <w:r w:rsidRPr="00AA2856">
              <w:rPr>
                <w:noProof/>
              </w:rPr>
              <w:t xml:space="preserve">The default values refer to the depth at which the bubbler tube is immersed under the water. </w:t>
            </w:r>
          </w:p>
          <w:p w:rsidR="003D7766" w:rsidRPr="00AA2856" w:rsidRDefault="003D7766" w:rsidP="00F347B2">
            <w:pPr>
              <w:rPr>
                <w:b/>
                <w:noProof/>
              </w:rPr>
            </w:pPr>
            <w:r w:rsidRPr="00AA2856">
              <w:rPr>
                <w:b/>
                <w:noProof/>
              </w:rPr>
              <w:t>Setting Offset:</w:t>
            </w:r>
          </w:p>
          <w:p w:rsidR="003D7766" w:rsidRPr="00AA2856" w:rsidRDefault="003D7766" w:rsidP="00F347B2">
            <w:pPr>
              <w:rPr>
                <w:noProof/>
              </w:rPr>
            </w:pPr>
            <w:r w:rsidRPr="00AA2856">
              <w:rPr>
                <w:noProof/>
              </w:rPr>
              <w:t>Observe the water-level shown by the staff gauge.</w:t>
            </w:r>
          </w:p>
          <w:p w:rsidR="003D7766" w:rsidRPr="00AA2856" w:rsidRDefault="003D7766" w:rsidP="00F347B2">
            <w:pPr>
              <w:rPr>
                <w:noProof/>
              </w:rPr>
            </w:pPr>
            <w:r w:rsidRPr="00AA2856">
              <w:rPr>
                <w:noProof/>
              </w:rPr>
              <w:t>Offset = current water level shown by staff gauge - CBS reading</w:t>
            </w:r>
          </w:p>
          <w:p w:rsidR="00FE6C2F" w:rsidRPr="00AA2856" w:rsidRDefault="00FE6C2F" w:rsidP="00F347B2">
            <w:pPr>
              <w:rPr>
                <w:noProof/>
              </w:rPr>
            </w:pPr>
          </w:p>
          <w:p w:rsidR="003D7766" w:rsidRPr="00AA2856" w:rsidRDefault="003D7766" w:rsidP="00F347B2">
            <w:pPr>
              <w:rPr>
                <w:b/>
                <w:noProof/>
              </w:rPr>
            </w:pPr>
            <w:r w:rsidRPr="00AA2856">
              <w:rPr>
                <w:b/>
                <w:noProof/>
              </w:rPr>
              <w:t>Error Calculation and Offset Setting</w:t>
            </w:r>
          </w:p>
          <w:p w:rsidR="003D7766" w:rsidRPr="00AA2856" w:rsidRDefault="003D7766" w:rsidP="00F347B2">
            <w:pPr>
              <w:rPr>
                <w:noProof/>
              </w:rPr>
            </w:pPr>
            <w:r w:rsidRPr="00AA2856">
              <w:rPr>
                <w:noProof/>
              </w:rPr>
              <w:t xml:space="preserve">After a long run of installation, if there is discrepancy between the true water level and the reading shown by sensor, offset has to be corrected.  </w:t>
            </w:r>
          </w:p>
          <w:p w:rsidR="003D7766" w:rsidRPr="00AA2856" w:rsidRDefault="003D7766" w:rsidP="00F347B2">
            <w:pPr>
              <w:rPr>
                <w:noProof/>
              </w:rPr>
            </w:pPr>
            <w:r w:rsidRPr="00AA2856">
              <w:rPr>
                <w:noProof/>
              </w:rPr>
              <w:t>Calculate: Error= True water level – Observed water level (i.e. reading shown by RLS or CBS)</w:t>
            </w:r>
          </w:p>
          <w:p w:rsidR="0003420F" w:rsidRDefault="003D7766" w:rsidP="00F347B2">
            <w:pPr>
              <w:rPr>
                <w:noProof/>
              </w:rPr>
            </w:pPr>
            <w:r w:rsidRPr="00AA2856">
              <w:rPr>
                <w:noProof/>
              </w:rPr>
              <w:t>Set new offset:</w:t>
            </w:r>
          </w:p>
          <w:p w:rsidR="003D7766" w:rsidRPr="00AA2856" w:rsidRDefault="003D7766" w:rsidP="00F347B2">
            <w:pPr>
              <w:rPr>
                <w:noProof/>
              </w:rPr>
            </w:pPr>
            <w:r w:rsidRPr="00AA2856">
              <w:rPr>
                <w:noProof/>
              </w:rPr>
              <w:t>New offset = old offset + error</w:t>
            </w:r>
          </w:p>
          <w:p w:rsidR="003D7766" w:rsidRPr="00AA2856" w:rsidRDefault="003D7766" w:rsidP="00F347B2">
            <w:pPr>
              <w:rPr>
                <w:noProof/>
              </w:rPr>
            </w:pPr>
            <w:r w:rsidRPr="00AA2856">
              <w:rPr>
                <w:noProof/>
              </w:rPr>
              <w:t xml:space="preserve">The offset can be changed either remotely through the web-based interface or locally through laptop using </w:t>
            </w:r>
            <w:r w:rsidRPr="00AA2856">
              <w:rPr>
                <w:b/>
                <w:noProof/>
              </w:rPr>
              <w:t>Wscada Configuration Application</w:t>
            </w:r>
            <w:r w:rsidRPr="00AA2856">
              <w:rPr>
                <w:noProof/>
              </w:rPr>
              <w:t>.</w:t>
            </w:r>
          </w:p>
          <w:p w:rsidR="003D7766" w:rsidRPr="00AA2856" w:rsidRDefault="003D7766" w:rsidP="00F347B2">
            <w:pPr>
              <w:rPr>
                <w:noProof/>
              </w:rPr>
            </w:pPr>
          </w:p>
        </w:tc>
      </w:tr>
      <w:tr w:rsidR="003D7766" w:rsidRPr="00AA2856" w:rsidTr="002D1382">
        <w:tc>
          <w:tcPr>
            <w:tcW w:w="1022" w:type="pct"/>
          </w:tcPr>
          <w:p w:rsidR="003D7766" w:rsidRPr="00AA2856" w:rsidRDefault="003D7766" w:rsidP="00F347B2">
            <w:r w:rsidRPr="00AA2856">
              <w:lastRenderedPageBreak/>
              <w:t xml:space="preserve">Offset setting using </w:t>
            </w:r>
            <w:proofErr w:type="spellStart"/>
            <w:r w:rsidRPr="00AA2856">
              <w:t>Wscada</w:t>
            </w:r>
            <w:proofErr w:type="spellEnd"/>
            <w:r w:rsidRPr="00AA2856">
              <w:t xml:space="preserve"> Application Configuration</w:t>
            </w:r>
          </w:p>
        </w:tc>
        <w:tc>
          <w:tcPr>
            <w:tcW w:w="3978" w:type="pct"/>
            <w:gridSpan w:val="4"/>
          </w:tcPr>
          <w:p w:rsidR="003D7766" w:rsidRPr="00AA2856" w:rsidRDefault="003D7766" w:rsidP="00523A80">
            <w:pPr>
              <w:numPr>
                <w:ilvl w:val="0"/>
                <w:numId w:val="2"/>
              </w:numPr>
              <w:spacing w:after="0" w:line="240" w:lineRule="auto"/>
              <w:rPr>
                <w:noProof/>
              </w:rPr>
            </w:pPr>
            <w:r w:rsidRPr="00AA2856">
              <w:rPr>
                <w:noProof/>
              </w:rPr>
              <w:t xml:space="preserve">Connect USB cable to </w:t>
            </w:r>
            <w:r w:rsidRPr="00AA2856">
              <w:rPr>
                <w:b/>
                <w:noProof/>
              </w:rPr>
              <w:t>USB B PC</w:t>
            </w:r>
            <w:r w:rsidRPr="00AA2856">
              <w:rPr>
                <w:noProof/>
              </w:rPr>
              <w:t xml:space="preserve"> port of RTDL-11</w:t>
            </w:r>
          </w:p>
          <w:p w:rsidR="003D7766" w:rsidRPr="00AA2856" w:rsidRDefault="003D7766" w:rsidP="00523A80">
            <w:pPr>
              <w:numPr>
                <w:ilvl w:val="0"/>
                <w:numId w:val="2"/>
              </w:numPr>
              <w:spacing w:after="0" w:line="240" w:lineRule="auto"/>
              <w:rPr>
                <w:noProof/>
              </w:rPr>
            </w:pPr>
            <w:r w:rsidRPr="00AA2856">
              <w:rPr>
                <w:noProof/>
              </w:rPr>
              <w:t xml:space="preserve">Open </w:t>
            </w:r>
            <w:r w:rsidRPr="00AA2856">
              <w:rPr>
                <w:b/>
                <w:noProof/>
              </w:rPr>
              <w:t>Wscada Configuration Application</w:t>
            </w:r>
            <w:r w:rsidR="008C5F63">
              <w:rPr>
                <w:b/>
                <w:noProof/>
              </w:rPr>
              <w:t xml:space="preserve"> </w:t>
            </w:r>
            <w:r w:rsidR="008C5F63" w:rsidRPr="008C5F63">
              <w:rPr>
                <w:noProof/>
              </w:rPr>
              <w:t>on your laptop</w:t>
            </w:r>
          </w:p>
          <w:p w:rsidR="003D7766" w:rsidRPr="00AA2856" w:rsidRDefault="003D7766" w:rsidP="00523A80">
            <w:pPr>
              <w:numPr>
                <w:ilvl w:val="0"/>
                <w:numId w:val="2"/>
              </w:numPr>
              <w:spacing w:after="0" w:line="240" w:lineRule="auto"/>
              <w:rPr>
                <w:noProof/>
              </w:rPr>
            </w:pPr>
            <w:r w:rsidRPr="00AA2856">
              <w:rPr>
                <w:noProof/>
              </w:rPr>
              <w:t xml:space="preserve">Click Connect Button </w:t>
            </w:r>
            <w:r w:rsidRPr="00AA2856">
              <w:rPr>
                <w:noProof/>
              </w:rPr>
              <w:drawing>
                <wp:inline distT="0" distB="0" distL="0" distR="0">
                  <wp:extent cx="457200" cy="457200"/>
                  <wp:effectExtent l="19050" t="0" r="0" b="0"/>
                  <wp:docPr id="23" name="Picture 13" descr="C:\Users\sujata.NP\Desktop\conn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jata.NP\Desktop\connect.png"/>
                          <pic:cNvPicPr>
                            <a:picLocks noChangeAspect="1" noChangeArrowheads="1"/>
                          </pic:cNvPicPr>
                        </pic:nvPicPr>
                        <pic:blipFill>
                          <a:blip r:embed="rId68"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3D7766" w:rsidRPr="00AA2856" w:rsidRDefault="003D7766" w:rsidP="00523A80">
            <w:pPr>
              <w:numPr>
                <w:ilvl w:val="0"/>
                <w:numId w:val="2"/>
              </w:numPr>
              <w:spacing w:after="0" w:line="240" w:lineRule="auto"/>
              <w:rPr>
                <w:noProof/>
              </w:rPr>
            </w:pPr>
            <w:r w:rsidRPr="00AA2856">
              <w:rPr>
                <w:noProof/>
              </w:rPr>
              <w:t>Enter COM Port and Baud Rate</w:t>
            </w:r>
          </w:p>
          <w:p w:rsidR="003D7766" w:rsidRPr="00AA2856" w:rsidRDefault="003D7766" w:rsidP="00F347B2">
            <w:pPr>
              <w:jc w:val="center"/>
              <w:rPr>
                <w:noProof/>
              </w:rPr>
            </w:pPr>
            <w:r w:rsidRPr="00AA2856">
              <w:rPr>
                <w:noProof/>
              </w:rPr>
              <w:lastRenderedPageBreak/>
              <w:drawing>
                <wp:inline distT="0" distB="0" distL="0" distR="0">
                  <wp:extent cx="1828800" cy="1222368"/>
                  <wp:effectExtent l="19050" t="0" r="0" b="0"/>
                  <wp:docPr id="24" name="Picture 12" descr="C:\Users\sujata.NP\Desktop\serial 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jata.NP\Desktop\serial port.png"/>
                          <pic:cNvPicPr>
                            <a:picLocks noChangeAspect="1" noChangeArrowheads="1"/>
                          </pic:cNvPicPr>
                        </pic:nvPicPr>
                        <pic:blipFill>
                          <a:blip r:embed="rId69" cstate="print"/>
                          <a:srcRect/>
                          <a:stretch>
                            <a:fillRect/>
                          </a:stretch>
                        </pic:blipFill>
                        <pic:spPr bwMode="auto">
                          <a:xfrm>
                            <a:off x="0" y="0"/>
                            <a:ext cx="1828800" cy="1222368"/>
                          </a:xfrm>
                          <a:prstGeom prst="rect">
                            <a:avLst/>
                          </a:prstGeom>
                          <a:noFill/>
                          <a:ln w="9525">
                            <a:noFill/>
                            <a:miter lim="800000"/>
                            <a:headEnd/>
                            <a:tailEnd/>
                          </a:ln>
                        </pic:spPr>
                      </pic:pic>
                    </a:graphicData>
                  </a:graphic>
                </wp:inline>
              </w:drawing>
            </w:r>
          </w:p>
          <w:p w:rsidR="003D7766" w:rsidRPr="00AA2856" w:rsidRDefault="003D7766" w:rsidP="00F347B2">
            <w:pPr>
              <w:rPr>
                <w:noProof/>
              </w:rPr>
            </w:pPr>
          </w:p>
          <w:p w:rsidR="003D7766" w:rsidRPr="00AA2856" w:rsidRDefault="003D7766" w:rsidP="00523A80">
            <w:pPr>
              <w:numPr>
                <w:ilvl w:val="0"/>
                <w:numId w:val="2"/>
              </w:numPr>
              <w:spacing w:after="0" w:line="240" w:lineRule="auto"/>
              <w:rPr>
                <w:noProof/>
              </w:rPr>
            </w:pPr>
            <w:r w:rsidRPr="00AA2856">
              <w:rPr>
                <w:noProof/>
              </w:rPr>
              <w:t xml:space="preserve">Click </w:t>
            </w:r>
            <w:r w:rsidRPr="00AA2856">
              <w:rPr>
                <w:b/>
                <w:noProof/>
              </w:rPr>
              <w:t xml:space="preserve">Read </w:t>
            </w:r>
            <w:r w:rsidRPr="00AA2856">
              <w:rPr>
                <w:noProof/>
              </w:rPr>
              <w:t xml:space="preserve">on top panel of the application software to read current settings from the datalogger. </w:t>
            </w:r>
          </w:p>
          <w:p w:rsidR="003D7766" w:rsidRPr="00AA2856" w:rsidRDefault="003D7766" w:rsidP="00523A80">
            <w:pPr>
              <w:numPr>
                <w:ilvl w:val="0"/>
                <w:numId w:val="2"/>
              </w:numPr>
              <w:spacing w:after="0" w:line="240" w:lineRule="auto"/>
              <w:rPr>
                <w:noProof/>
              </w:rPr>
            </w:pPr>
            <w:r w:rsidRPr="00AA2856">
              <w:rPr>
                <w:noProof/>
              </w:rPr>
              <w:t>Following messages will appear.</w:t>
            </w:r>
          </w:p>
          <w:p w:rsidR="003D7766" w:rsidRPr="00AA2856" w:rsidRDefault="003D7766" w:rsidP="00F347B2">
            <w:pPr>
              <w:rPr>
                <w:noProof/>
              </w:rPr>
            </w:pPr>
          </w:p>
          <w:p w:rsidR="003D7766" w:rsidRPr="00AA2856" w:rsidRDefault="003D7766" w:rsidP="00F347B2">
            <w:pPr>
              <w:jc w:val="center"/>
              <w:rPr>
                <w:noProof/>
              </w:rPr>
            </w:pPr>
            <w:r w:rsidRPr="00AA2856">
              <w:rPr>
                <w:noProof/>
              </w:rPr>
              <w:drawing>
                <wp:inline distT="0" distB="0" distL="0" distR="0">
                  <wp:extent cx="3657600" cy="774700"/>
                  <wp:effectExtent l="19050" t="0" r="0" b="0"/>
                  <wp:docPr id="30" name="Picture 3" descr="C:\Users\sujata.NP\Desktop\Jenoptik Snapshots\Reading-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jata.NP\Desktop\Jenoptik Snapshots\Reading-Settings.JPG"/>
                          <pic:cNvPicPr>
                            <a:picLocks noChangeAspect="1" noChangeArrowheads="1"/>
                          </pic:cNvPicPr>
                        </pic:nvPicPr>
                        <pic:blipFill>
                          <a:blip r:embed="rId84" cstate="print"/>
                          <a:srcRect/>
                          <a:stretch>
                            <a:fillRect/>
                          </a:stretch>
                        </pic:blipFill>
                        <pic:spPr bwMode="auto">
                          <a:xfrm>
                            <a:off x="0" y="0"/>
                            <a:ext cx="3657600" cy="774700"/>
                          </a:xfrm>
                          <a:prstGeom prst="rect">
                            <a:avLst/>
                          </a:prstGeom>
                          <a:noFill/>
                          <a:ln w="9525">
                            <a:noFill/>
                            <a:miter lim="800000"/>
                            <a:headEnd/>
                            <a:tailEnd/>
                          </a:ln>
                        </pic:spPr>
                      </pic:pic>
                    </a:graphicData>
                  </a:graphic>
                </wp:inline>
              </w:drawing>
            </w:r>
          </w:p>
          <w:p w:rsidR="003D7766" w:rsidRPr="00AA2856" w:rsidRDefault="003D7766" w:rsidP="00F347B2">
            <w:pPr>
              <w:rPr>
                <w:noProof/>
              </w:rPr>
            </w:pPr>
          </w:p>
          <w:p w:rsidR="003D7766" w:rsidRPr="00AA2856" w:rsidRDefault="003D7766" w:rsidP="00F347B2">
            <w:pPr>
              <w:rPr>
                <w:noProof/>
              </w:rPr>
            </w:pPr>
            <w:r w:rsidRPr="00AA2856">
              <w:rPr>
                <w:noProof/>
              </w:rPr>
              <w:t xml:space="preserve">Click </w:t>
            </w:r>
            <w:r w:rsidRPr="00AA2856">
              <w:rPr>
                <w:b/>
                <w:noProof/>
              </w:rPr>
              <w:t>Yes.</w:t>
            </w:r>
          </w:p>
          <w:p w:rsidR="00644F32" w:rsidRPr="00AA2856" w:rsidRDefault="00644F32" w:rsidP="00F347B2">
            <w:pPr>
              <w:rPr>
                <w:noProof/>
              </w:rPr>
            </w:pPr>
          </w:p>
          <w:p w:rsidR="003D7766" w:rsidRPr="00AA2856" w:rsidRDefault="003D7766" w:rsidP="00F347B2">
            <w:pPr>
              <w:rPr>
                <w:noProof/>
              </w:rPr>
            </w:pPr>
            <w:r w:rsidRPr="00AA2856">
              <w:rPr>
                <w:noProof/>
              </w:rPr>
              <w:t>On the left panel, all the sensors of the datalogger are listed.</w:t>
            </w:r>
          </w:p>
          <w:p w:rsidR="003D7766" w:rsidRPr="00AA2856" w:rsidRDefault="003D7766" w:rsidP="00F347B2">
            <w:pPr>
              <w:pStyle w:val="ListParagraph"/>
              <w:ind w:left="0"/>
              <w:jc w:val="center"/>
              <w:rPr>
                <w:rFonts w:ascii="Times New Roman" w:hAnsi="Times New Roman"/>
              </w:rPr>
            </w:pPr>
            <w:r w:rsidRPr="00AA2856">
              <w:rPr>
                <w:rFonts w:ascii="Times New Roman" w:hAnsi="Times New Roman"/>
                <w:noProof/>
              </w:rPr>
              <w:drawing>
                <wp:inline distT="0" distB="0" distL="0" distR="0">
                  <wp:extent cx="3657600" cy="1913996"/>
                  <wp:effectExtent l="19050" t="19050" r="19050" b="10054"/>
                  <wp:docPr id="33" name="Picture 4" descr="D:\Sujata\PIC\con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ujata\PIC\config1.png"/>
                          <pic:cNvPicPr>
                            <a:picLocks noChangeAspect="1" noChangeArrowheads="1"/>
                          </pic:cNvPicPr>
                        </pic:nvPicPr>
                        <pic:blipFill>
                          <a:blip r:embed="rId85" cstate="print"/>
                          <a:srcRect/>
                          <a:stretch>
                            <a:fillRect/>
                          </a:stretch>
                        </pic:blipFill>
                        <pic:spPr bwMode="auto">
                          <a:xfrm>
                            <a:off x="0" y="0"/>
                            <a:ext cx="3657600" cy="1913996"/>
                          </a:xfrm>
                          <a:prstGeom prst="rect">
                            <a:avLst/>
                          </a:prstGeom>
                          <a:noFill/>
                          <a:ln w="9525">
                            <a:solidFill>
                              <a:schemeClr val="tx1"/>
                            </a:solidFill>
                            <a:miter lim="800000"/>
                            <a:headEnd/>
                            <a:tailEnd/>
                          </a:ln>
                        </pic:spPr>
                      </pic:pic>
                    </a:graphicData>
                  </a:graphic>
                </wp:inline>
              </w:drawing>
            </w:r>
          </w:p>
          <w:p w:rsidR="003D7766" w:rsidRPr="00AA2856" w:rsidRDefault="003D7766" w:rsidP="00F347B2">
            <w:pPr>
              <w:pStyle w:val="ListParagraph"/>
              <w:ind w:left="360"/>
              <w:rPr>
                <w:rFonts w:ascii="Times New Roman" w:hAnsi="Times New Roman"/>
              </w:rPr>
            </w:pPr>
          </w:p>
          <w:p w:rsidR="003D7766" w:rsidRPr="00AA2856" w:rsidRDefault="003D7766" w:rsidP="00523A80">
            <w:pPr>
              <w:pStyle w:val="ListParagraph"/>
              <w:numPr>
                <w:ilvl w:val="0"/>
                <w:numId w:val="2"/>
              </w:numPr>
              <w:spacing w:after="0"/>
              <w:contextualSpacing/>
              <w:jc w:val="left"/>
              <w:rPr>
                <w:rFonts w:cstheme="minorHAnsi"/>
              </w:rPr>
            </w:pPr>
            <w:r w:rsidRPr="00AA2856">
              <w:rPr>
                <w:rFonts w:cstheme="minorHAnsi"/>
              </w:rPr>
              <w:t xml:space="preserve">Select </w:t>
            </w:r>
            <w:r w:rsidRPr="00AA2856">
              <w:rPr>
                <w:rFonts w:cstheme="minorHAnsi"/>
                <w:b/>
              </w:rPr>
              <w:t>water level</w:t>
            </w:r>
            <w:r w:rsidRPr="00AA2856">
              <w:rPr>
                <w:rFonts w:cstheme="minorHAnsi"/>
              </w:rPr>
              <w:t>.</w:t>
            </w:r>
          </w:p>
          <w:p w:rsidR="003D7766" w:rsidRPr="00AA2856" w:rsidRDefault="00685429" w:rsidP="00523A80">
            <w:pPr>
              <w:pStyle w:val="ListParagraph"/>
              <w:numPr>
                <w:ilvl w:val="0"/>
                <w:numId w:val="2"/>
              </w:numPr>
              <w:spacing w:after="0"/>
              <w:contextualSpacing/>
              <w:jc w:val="left"/>
              <w:rPr>
                <w:rFonts w:cstheme="minorHAnsi"/>
              </w:rPr>
            </w:pPr>
            <w:r>
              <w:rPr>
                <w:rFonts w:cstheme="minorHAnsi"/>
              </w:rPr>
              <w:t>Enter offset.</w:t>
            </w:r>
          </w:p>
          <w:p w:rsidR="003D7766" w:rsidRPr="00AA2856" w:rsidRDefault="003D7766" w:rsidP="00523A80">
            <w:pPr>
              <w:pStyle w:val="ListParagraph"/>
              <w:numPr>
                <w:ilvl w:val="0"/>
                <w:numId w:val="2"/>
              </w:numPr>
              <w:spacing w:after="0"/>
              <w:contextualSpacing/>
              <w:rPr>
                <w:rFonts w:cstheme="minorHAnsi"/>
              </w:rPr>
            </w:pPr>
            <w:r w:rsidRPr="00AA2856">
              <w:rPr>
                <w:rFonts w:cstheme="minorHAnsi"/>
              </w:rPr>
              <w:t xml:space="preserve">Click </w:t>
            </w:r>
            <w:r w:rsidRPr="00AA2856">
              <w:rPr>
                <w:rFonts w:cstheme="minorHAnsi"/>
                <w:b/>
              </w:rPr>
              <w:t>Write</w:t>
            </w:r>
            <w:r w:rsidRPr="00AA2856">
              <w:rPr>
                <w:rFonts w:cstheme="minorHAnsi"/>
              </w:rPr>
              <w:t xml:space="preserve"> to save the settings into the </w:t>
            </w:r>
            <w:proofErr w:type="spellStart"/>
            <w:r w:rsidRPr="00AA2856">
              <w:rPr>
                <w:rFonts w:cstheme="minorHAnsi"/>
              </w:rPr>
              <w:t>datalogger</w:t>
            </w:r>
            <w:proofErr w:type="spellEnd"/>
            <w:r w:rsidRPr="00AA2856">
              <w:rPr>
                <w:rFonts w:cstheme="minorHAnsi"/>
              </w:rPr>
              <w:t xml:space="preserve">. </w:t>
            </w:r>
          </w:p>
          <w:p w:rsidR="003D7766" w:rsidRPr="00AA2856" w:rsidRDefault="003D7766" w:rsidP="00F347B2">
            <w:pPr>
              <w:rPr>
                <w:noProof/>
              </w:rPr>
            </w:pPr>
          </w:p>
        </w:tc>
      </w:tr>
      <w:tr w:rsidR="003D7766" w:rsidRPr="00AA2856" w:rsidTr="002D1382">
        <w:tc>
          <w:tcPr>
            <w:tcW w:w="1022" w:type="pct"/>
          </w:tcPr>
          <w:p w:rsidR="003D7766" w:rsidRPr="00AA2856" w:rsidRDefault="003D7766" w:rsidP="00F347B2">
            <w:r w:rsidRPr="00AA2856">
              <w:lastRenderedPageBreak/>
              <w:t>Offset setting through web based interface</w:t>
            </w:r>
          </w:p>
        </w:tc>
        <w:tc>
          <w:tcPr>
            <w:tcW w:w="3978" w:type="pct"/>
            <w:gridSpan w:val="4"/>
          </w:tcPr>
          <w:p w:rsidR="003D7766" w:rsidRPr="00AA2856" w:rsidRDefault="003F39F0" w:rsidP="00523A80">
            <w:pPr>
              <w:numPr>
                <w:ilvl w:val="0"/>
                <w:numId w:val="3"/>
              </w:numPr>
              <w:spacing w:after="0" w:line="240" w:lineRule="auto"/>
              <w:rPr>
                <w:noProof/>
              </w:rPr>
            </w:pPr>
            <w:r>
              <w:rPr>
                <w:noProof/>
              </w:rPr>
              <w:t>Login to the domain provided to you.</w:t>
            </w:r>
          </w:p>
          <w:p w:rsidR="003D7766" w:rsidRDefault="003D7766" w:rsidP="00523A80">
            <w:pPr>
              <w:numPr>
                <w:ilvl w:val="0"/>
                <w:numId w:val="3"/>
              </w:numPr>
              <w:spacing w:after="0" w:line="240" w:lineRule="auto"/>
              <w:rPr>
                <w:noProof/>
              </w:rPr>
            </w:pPr>
            <w:r w:rsidRPr="00AA2856">
              <w:rPr>
                <w:noProof/>
              </w:rPr>
              <w:t xml:space="preserve">Select Project&gt; Station&gt; RTU&gt; Sensor&gt; Parameter (i.e waterlevel). </w:t>
            </w:r>
          </w:p>
          <w:p w:rsidR="00A02A4C" w:rsidRDefault="00A02A4C" w:rsidP="00A02A4C">
            <w:pPr>
              <w:spacing w:after="0" w:line="240" w:lineRule="auto"/>
              <w:ind w:left="360"/>
              <w:rPr>
                <w:noProof/>
              </w:rPr>
            </w:pPr>
            <w:r>
              <w:rPr>
                <w:noProof/>
              </w:rPr>
              <w:lastRenderedPageBreak/>
              <w:drawing>
                <wp:inline distT="0" distB="0" distL="0" distR="0">
                  <wp:extent cx="3343275" cy="1985939"/>
                  <wp:effectExtent l="19050" t="0" r="9525" b="0"/>
                  <wp:docPr id="18" name="Picture 2" descr="C:\Users\sujata.NP\Desktop\new wscada\para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jata.NP\Desktop\new wscada\parameter.PNG"/>
                          <pic:cNvPicPr>
                            <a:picLocks noChangeAspect="1" noChangeArrowheads="1"/>
                          </pic:cNvPicPr>
                        </pic:nvPicPr>
                        <pic:blipFill>
                          <a:blip r:embed="rId86" cstate="print"/>
                          <a:srcRect/>
                          <a:stretch>
                            <a:fillRect/>
                          </a:stretch>
                        </pic:blipFill>
                        <pic:spPr bwMode="auto">
                          <a:xfrm>
                            <a:off x="0" y="0"/>
                            <a:ext cx="3343275" cy="1985939"/>
                          </a:xfrm>
                          <a:prstGeom prst="rect">
                            <a:avLst/>
                          </a:prstGeom>
                          <a:noFill/>
                          <a:ln w="9525">
                            <a:noFill/>
                            <a:miter lim="800000"/>
                            <a:headEnd/>
                            <a:tailEnd/>
                          </a:ln>
                        </pic:spPr>
                      </pic:pic>
                    </a:graphicData>
                  </a:graphic>
                </wp:inline>
              </w:drawing>
            </w:r>
          </w:p>
          <w:p w:rsidR="004B6247" w:rsidRDefault="00680CD7" w:rsidP="00680CD7">
            <w:pPr>
              <w:spacing w:after="0" w:line="240" w:lineRule="auto"/>
              <w:rPr>
                <w:noProof/>
              </w:rPr>
            </w:pPr>
            <w:r>
              <w:rPr>
                <w:noProof/>
              </w:rPr>
              <w:t>Click “Edit Parmeter”.</w:t>
            </w:r>
          </w:p>
          <w:p w:rsidR="00680CD7" w:rsidRPr="00AA2856" w:rsidRDefault="00680CD7" w:rsidP="00680CD7">
            <w:pPr>
              <w:spacing w:after="0" w:line="240" w:lineRule="auto"/>
              <w:rPr>
                <w:noProof/>
              </w:rPr>
            </w:pPr>
          </w:p>
          <w:p w:rsidR="003D7766" w:rsidRDefault="003D7766" w:rsidP="00523A80">
            <w:pPr>
              <w:numPr>
                <w:ilvl w:val="0"/>
                <w:numId w:val="3"/>
              </w:numPr>
              <w:spacing w:after="0" w:line="240" w:lineRule="auto"/>
              <w:rPr>
                <w:noProof/>
              </w:rPr>
            </w:pPr>
            <w:r w:rsidRPr="00AA2856">
              <w:rPr>
                <w:noProof/>
              </w:rPr>
              <w:t xml:space="preserve">Enter the offset. Click </w:t>
            </w:r>
            <w:r w:rsidRPr="00AA2856">
              <w:rPr>
                <w:b/>
                <w:noProof/>
              </w:rPr>
              <w:t>Save</w:t>
            </w:r>
            <w:r w:rsidRPr="00AA2856">
              <w:rPr>
                <w:noProof/>
              </w:rPr>
              <w:t>.</w:t>
            </w:r>
          </w:p>
          <w:p w:rsidR="004B6247" w:rsidRDefault="004B6247" w:rsidP="004B6247">
            <w:pPr>
              <w:spacing w:after="0" w:line="240" w:lineRule="auto"/>
              <w:ind w:left="360"/>
              <w:rPr>
                <w:noProof/>
              </w:rPr>
            </w:pPr>
          </w:p>
          <w:p w:rsidR="004B6247" w:rsidRDefault="004B6247" w:rsidP="004B6247">
            <w:pPr>
              <w:spacing w:after="0" w:line="240" w:lineRule="auto"/>
              <w:ind w:left="360"/>
              <w:rPr>
                <w:noProof/>
              </w:rPr>
            </w:pPr>
            <w:r>
              <w:rPr>
                <w:noProof/>
              </w:rPr>
              <w:drawing>
                <wp:inline distT="0" distB="0" distL="0" distR="0">
                  <wp:extent cx="3038475" cy="1872020"/>
                  <wp:effectExtent l="19050" t="0" r="9525" b="0"/>
                  <wp:docPr id="277" name="Picture 3" descr="C:\Users\sujata.NP\Desktop\new wscada\edit para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jata.NP\Desktop\new wscada\edit parameter.PNG"/>
                          <pic:cNvPicPr>
                            <a:picLocks noChangeAspect="1" noChangeArrowheads="1"/>
                          </pic:cNvPicPr>
                        </pic:nvPicPr>
                        <pic:blipFill>
                          <a:blip r:embed="rId87" cstate="print"/>
                          <a:srcRect/>
                          <a:stretch>
                            <a:fillRect/>
                          </a:stretch>
                        </pic:blipFill>
                        <pic:spPr bwMode="auto">
                          <a:xfrm>
                            <a:off x="0" y="0"/>
                            <a:ext cx="3038504" cy="1872038"/>
                          </a:xfrm>
                          <a:prstGeom prst="rect">
                            <a:avLst/>
                          </a:prstGeom>
                          <a:noFill/>
                          <a:ln w="9525">
                            <a:noFill/>
                            <a:miter lim="800000"/>
                            <a:headEnd/>
                            <a:tailEnd/>
                          </a:ln>
                        </pic:spPr>
                      </pic:pic>
                    </a:graphicData>
                  </a:graphic>
                </wp:inline>
              </w:drawing>
            </w:r>
          </w:p>
          <w:p w:rsidR="004B6247" w:rsidRPr="00AA2856" w:rsidRDefault="004B6247" w:rsidP="004B6247">
            <w:pPr>
              <w:spacing w:after="0" w:line="240" w:lineRule="auto"/>
              <w:ind w:left="360"/>
              <w:rPr>
                <w:noProof/>
              </w:rPr>
            </w:pPr>
          </w:p>
        </w:tc>
      </w:tr>
      <w:tr w:rsidR="003D7766" w:rsidRPr="00AA2856" w:rsidTr="00FA5A5E">
        <w:tc>
          <w:tcPr>
            <w:tcW w:w="5000" w:type="pct"/>
            <w:gridSpan w:val="5"/>
            <w:shd w:val="clear" w:color="auto" w:fill="C6D9F1" w:themeFill="text2" w:themeFillTint="33"/>
          </w:tcPr>
          <w:p w:rsidR="003D7766" w:rsidRPr="00685429" w:rsidRDefault="003D7766" w:rsidP="00644F32">
            <w:pPr>
              <w:spacing w:after="120"/>
              <w:rPr>
                <w:b/>
              </w:rPr>
            </w:pPr>
            <w:r w:rsidRPr="00685429">
              <w:rPr>
                <w:b/>
              </w:rPr>
              <w:lastRenderedPageBreak/>
              <w:t>Trouble shooting</w:t>
            </w:r>
          </w:p>
        </w:tc>
      </w:tr>
      <w:tr w:rsidR="003D7766" w:rsidRPr="00AA2856" w:rsidTr="002D1382">
        <w:tc>
          <w:tcPr>
            <w:tcW w:w="1022" w:type="pct"/>
          </w:tcPr>
          <w:p w:rsidR="003D7766" w:rsidRPr="00AA2856" w:rsidRDefault="003D7766" w:rsidP="00644F32">
            <w:pPr>
              <w:spacing w:after="120"/>
            </w:pPr>
            <w:r w:rsidRPr="00AA2856">
              <w:t>Data logger turned off</w:t>
            </w:r>
          </w:p>
        </w:tc>
        <w:tc>
          <w:tcPr>
            <w:tcW w:w="3978" w:type="pct"/>
            <w:gridSpan w:val="4"/>
          </w:tcPr>
          <w:p w:rsidR="003D7766" w:rsidRPr="00AA2856" w:rsidRDefault="003D7766" w:rsidP="00644F32">
            <w:pPr>
              <w:spacing w:after="120"/>
            </w:pPr>
            <w:r w:rsidRPr="00AA2856">
              <w:t>Check battery voltage. Battery voltage must be greater than 12V.</w:t>
            </w:r>
          </w:p>
        </w:tc>
      </w:tr>
      <w:tr w:rsidR="003D7766" w:rsidRPr="00AA2856" w:rsidTr="002D1382">
        <w:tc>
          <w:tcPr>
            <w:tcW w:w="1022" w:type="pct"/>
          </w:tcPr>
          <w:p w:rsidR="003D7766" w:rsidRPr="00AA2856" w:rsidRDefault="003D7766" w:rsidP="00644F32">
            <w:pPr>
              <w:spacing w:after="120"/>
            </w:pPr>
            <w:r w:rsidRPr="00AA2856">
              <w:t>Data logger is hung</w:t>
            </w:r>
          </w:p>
        </w:tc>
        <w:tc>
          <w:tcPr>
            <w:tcW w:w="3978" w:type="pct"/>
            <w:gridSpan w:val="4"/>
          </w:tcPr>
          <w:p w:rsidR="003D7766" w:rsidRPr="00AA2856" w:rsidRDefault="003D7766" w:rsidP="00644F32">
            <w:pPr>
              <w:spacing w:after="120"/>
            </w:pPr>
            <w:r w:rsidRPr="00AA2856">
              <w:t>Unplug supply from the data logger and reconnect.</w:t>
            </w:r>
          </w:p>
        </w:tc>
      </w:tr>
      <w:tr w:rsidR="003D7766" w:rsidRPr="00AA2856" w:rsidTr="002D1382">
        <w:tc>
          <w:tcPr>
            <w:tcW w:w="1022" w:type="pct"/>
          </w:tcPr>
          <w:p w:rsidR="003D7766" w:rsidRPr="00AA2856" w:rsidRDefault="003D7766" w:rsidP="00644F32">
            <w:pPr>
              <w:spacing w:after="120"/>
            </w:pPr>
            <w:r w:rsidRPr="00AA2856">
              <w:t>Communication module turned off</w:t>
            </w:r>
          </w:p>
        </w:tc>
        <w:tc>
          <w:tcPr>
            <w:tcW w:w="3978" w:type="pct"/>
            <w:gridSpan w:val="4"/>
          </w:tcPr>
          <w:p w:rsidR="003D7766" w:rsidRPr="00AA2856" w:rsidRDefault="003D7766" w:rsidP="00644F32">
            <w:pPr>
              <w:spacing w:after="120"/>
            </w:pPr>
            <w:r w:rsidRPr="00AA2856">
              <w:t>Unplug supply from communication module and re-plug.</w:t>
            </w:r>
          </w:p>
        </w:tc>
      </w:tr>
      <w:tr w:rsidR="003D7766" w:rsidRPr="00AA2856" w:rsidTr="002D1382">
        <w:tc>
          <w:tcPr>
            <w:tcW w:w="1022" w:type="pct"/>
          </w:tcPr>
          <w:p w:rsidR="003D7766" w:rsidRPr="00AA2856" w:rsidRDefault="003D7766" w:rsidP="00F347B2">
            <w:r w:rsidRPr="00AA2856">
              <w:t>No Communication</w:t>
            </w:r>
          </w:p>
        </w:tc>
        <w:tc>
          <w:tcPr>
            <w:tcW w:w="3978" w:type="pct"/>
            <w:gridSpan w:val="4"/>
          </w:tcPr>
          <w:p w:rsidR="003D7766" w:rsidRPr="00AA2856" w:rsidRDefault="003D7766" w:rsidP="00F347B2">
            <w:r w:rsidRPr="00AA2856">
              <w:t>Check connection between data logger and communication module. Check the cable. Replace, if necessary.</w:t>
            </w:r>
          </w:p>
          <w:p w:rsidR="003D7766" w:rsidRPr="00AA2856" w:rsidRDefault="003D7766" w:rsidP="00F347B2">
            <w:r w:rsidRPr="00AA2856">
              <w:t>Check balance/validity of both RUIM/SIM used. Recharge, if necessary.</w:t>
            </w:r>
          </w:p>
          <w:p w:rsidR="003D7766" w:rsidRPr="00AA2856" w:rsidRDefault="003D7766" w:rsidP="00F347B2">
            <w:r w:rsidRPr="00AA2856">
              <w:t>Check if RUIM/SIM is inserted into the slots properly. Also check if they are inserted into their respective slots.</w:t>
            </w:r>
          </w:p>
          <w:p w:rsidR="003D7766" w:rsidRPr="00AA2856" w:rsidRDefault="003D7766" w:rsidP="00F347B2">
            <w:r w:rsidRPr="00AA2856">
              <w:t>Check if antenna is disconnected.</w:t>
            </w:r>
          </w:p>
          <w:p w:rsidR="003D7766" w:rsidRDefault="00E54273" w:rsidP="00F347B2">
            <w:r>
              <w:t>Check the modems</w:t>
            </w:r>
          </w:p>
          <w:p w:rsidR="00E54273" w:rsidRDefault="00E54273" w:rsidP="00E54273">
            <w:r>
              <w:t xml:space="preserve">Check for the error codes in </w:t>
            </w:r>
            <w:proofErr w:type="spellStart"/>
            <w:r>
              <w:t>datalogger</w:t>
            </w:r>
            <w:proofErr w:type="spellEnd"/>
            <w:r>
              <w:t>. The following table shows error codes with their meaning and possible causes:</w:t>
            </w:r>
          </w:p>
          <w:p w:rsidR="00E54273" w:rsidRPr="00E54273" w:rsidRDefault="00E54273" w:rsidP="00E54273">
            <w:pPr>
              <w:spacing w:after="0" w:line="240" w:lineRule="auto"/>
              <w:rPr>
                <w:rFonts w:ascii="Times New Roman" w:eastAsia="Times New Roman" w:hAnsi="Times New Roman"/>
                <w:color w:val="000000"/>
                <w:sz w:val="27"/>
                <w:szCs w:val="27"/>
                <w:lang w:bidi="ne-NP"/>
              </w:rPr>
            </w:pPr>
          </w:p>
          <w:tbl>
            <w:tblPr>
              <w:tblW w:w="0" w:type="auto"/>
              <w:tblLayout w:type="fixed"/>
              <w:tblCellMar>
                <w:top w:w="15" w:type="dxa"/>
                <w:left w:w="15" w:type="dxa"/>
                <w:bottom w:w="15" w:type="dxa"/>
                <w:right w:w="15" w:type="dxa"/>
              </w:tblCellMar>
              <w:tblLook w:val="04A0"/>
            </w:tblPr>
            <w:tblGrid>
              <w:gridCol w:w="627"/>
              <w:gridCol w:w="4062"/>
              <w:gridCol w:w="2429"/>
            </w:tblGrid>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312AA6">
                  <w:pPr>
                    <w:spacing w:after="0" w:line="0" w:lineRule="atLeast"/>
                    <w:jc w:val="center"/>
                    <w:rPr>
                      <w:rFonts w:eastAsia="Times New Roman"/>
                      <w:b/>
                      <w:bCs/>
                      <w:sz w:val="18"/>
                      <w:szCs w:val="18"/>
                      <w:lang w:bidi="ne-NP"/>
                    </w:rPr>
                  </w:pPr>
                  <w:r w:rsidRPr="002F062F">
                    <w:rPr>
                      <w:rFonts w:eastAsia="Times New Roman"/>
                      <w:b/>
                      <w:bCs/>
                      <w:sz w:val="18"/>
                      <w:szCs w:val="18"/>
                      <w:lang w:bidi="ne-NP"/>
                    </w:rPr>
                    <w:t>Error Code</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29631D" w:rsidP="00312AA6">
                  <w:pPr>
                    <w:spacing w:after="0" w:line="0" w:lineRule="atLeast"/>
                    <w:jc w:val="center"/>
                    <w:rPr>
                      <w:rFonts w:eastAsia="Times New Roman"/>
                      <w:b/>
                      <w:bCs/>
                      <w:sz w:val="18"/>
                      <w:szCs w:val="18"/>
                      <w:lang w:bidi="ne-NP"/>
                    </w:rPr>
                  </w:pPr>
                  <w:r w:rsidRPr="002F062F">
                    <w:rPr>
                      <w:rFonts w:eastAsia="Times New Roman"/>
                      <w:b/>
                      <w:bCs/>
                      <w:sz w:val="18"/>
                      <w:szCs w:val="18"/>
                      <w:lang w:bidi="ne-NP"/>
                    </w:rPr>
                    <w:t>Description</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312AA6">
                  <w:pPr>
                    <w:spacing w:after="0" w:line="0" w:lineRule="atLeast"/>
                    <w:jc w:val="center"/>
                    <w:rPr>
                      <w:rFonts w:eastAsia="Times New Roman"/>
                      <w:b/>
                      <w:bCs/>
                      <w:sz w:val="18"/>
                      <w:szCs w:val="18"/>
                      <w:lang w:bidi="ne-NP"/>
                    </w:rPr>
                  </w:pPr>
                  <w:r w:rsidRPr="002F062F">
                    <w:rPr>
                      <w:rFonts w:eastAsia="Times New Roman"/>
                      <w:b/>
                      <w:bCs/>
                      <w:sz w:val="18"/>
                      <w:szCs w:val="18"/>
                      <w:lang w:bidi="ne-NP"/>
                    </w:rPr>
                    <w:t>Possible Cause of Error</w:t>
                  </w: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0</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NO_ERROR</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Normal</w:t>
                  </w: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1</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AT_INIT_UNSUCCESSFUL</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Modem Malfunctioning</w:t>
                  </w: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2</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PPP_FAILED</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Low CSQ/Balance Expiration</w:t>
                  </w: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3</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TX_DNS_QUERY_FAILED</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TX_DNS_QUERY_FAILED </w:t>
                  </w: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4</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RX_DNS_QUERY_FAILED</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 xml:space="preserve">Wrong poll.php </w:t>
                  </w:r>
                  <w:proofErr w:type="spellStart"/>
                  <w:r w:rsidRPr="002F062F">
                    <w:rPr>
                      <w:rFonts w:eastAsia="Times New Roman"/>
                      <w:sz w:val="18"/>
                      <w:szCs w:val="18"/>
                      <w:lang w:bidi="ne-NP"/>
                    </w:rPr>
                    <w:t>url</w:t>
                  </w:r>
                  <w:proofErr w:type="spellEnd"/>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5</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TX_TCP_CONNECT_FAILED</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240" w:lineRule="auto"/>
                    <w:rPr>
                      <w:rFonts w:eastAsia="Times New Roman"/>
                      <w:sz w:val="18"/>
                      <w:szCs w:val="18"/>
                      <w:lang w:bidi="ne-NP"/>
                    </w:rPr>
                  </w:pP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6</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RX_TCP_CONNECT_FAILED</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240" w:lineRule="auto"/>
                    <w:rPr>
                      <w:rFonts w:eastAsia="Times New Roman"/>
                      <w:sz w:val="18"/>
                      <w:szCs w:val="18"/>
                      <w:lang w:bidi="ne-NP"/>
                    </w:rPr>
                  </w:pP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7</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TX_TCP_DISCONNECT_FAILED</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240" w:lineRule="auto"/>
                    <w:rPr>
                      <w:rFonts w:eastAsia="Times New Roman"/>
                      <w:sz w:val="18"/>
                      <w:szCs w:val="18"/>
                      <w:lang w:bidi="ne-NP"/>
                    </w:rPr>
                  </w:pP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8</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RX_TCP_DISCONNECT_FAILED</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240" w:lineRule="auto"/>
                    <w:rPr>
                      <w:rFonts w:eastAsia="Times New Roman"/>
                      <w:sz w:val="18"/>
                      <w:szCs w:val="18"/>
                      <w:lang w:bidi="ne-NP"/>
                    </w:rPr>
                  </w:pP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9</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TX_TCP_TRANSFER_FAILED</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CSQ too low to transfer Actual Data</w:t>
                  </w: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10</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RX_TCP_TRANSFER_FAILED</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240" w:lineRule="auto"/>
                    <w:rPr>
                      <w:rFonts w:eastAsia="Times New Roman"/>
                      <w:sz w:val="18"/>
                      <w:szCs w:val="18"/>
                      <w:lang w:bidi="ne-NP"/>
                    </w:rPr>
                  </w:pP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11</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CSQ_FAILED</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Taking too much time in acquiring CSQ</w:t>
                  </w: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12</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CPIN_READY_FAILED</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RUIM/SIM Not Detected</w:t>
                  </w: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13</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POST_SUCCESSFUL</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Everything is Running Smoothly</w:t>
                  </w: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14</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PPP_DISCONNECT_FAILED</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240" w:lineRule="auto"/>
                    <w:rPr>
                      <w:rFonts w:eastAsia="Times New Roman"/>
                      <w:sz w:val="18"/>
                      <w:szCs w:val="18"/>
                      <w:lang w:bidi="ne-NP"/>
                    </w:rPr>
                  </w:pP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15</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SEND_SMS_FAILED</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Illegal Number/Balance Expiration</w:t>
                  </w: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16</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DEL_SMS_FAILED</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240" w:lineRule="auto"/>
                    <w:rPr>
                      <w:rFonts w:eastAsia="Times New Roman"/>
                      <w:sz w:val="18"/>
                      <w:szCs w:val="18"/>
                      <w:lang w:bidi="ne-NP"/>
                    </w:rPr>
                  </w:pP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312AA6" w:rsidP="00E54273">
                  <w:pPr>
                    <w:spacing w:after="0" w:line="0" w:lineRule="atLeast"/>
                    <w:rPr>
                      <w:rFonts w:eastAsia="Times New Roman"/>
                      <w:sz w:val="18"/>
                      <w:szCs w:val="18"/>
                      <w:lang w:bidi="ne-NP"/>
                    </w:rPr>
                  </w:pPr>
                  <w:r w:rsidRPr="002F062F">
                    <w:rPr>
                      <w:rFonts w:eastAsia="Times New Roman"/>
                      <w:sz w:val="18"/>
                      <w:szCs w:val="18"/>
                      <w:lang w:bidi="ne-NP"/>
                    </w:rPr>
                    <w:t>17</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NETWORK_REGISTRATION_FAILED</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Iridium Antennae Placement and Connection</w:t>
                  </w: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312AA6" w:rsidP="00E54273">
                  <w:pPr>
                    <w:spacing w:after="0" w:line="0" w:lineRule="atLeast"/>
                    <w:rPr>
                      <w:rFonts w:eastAsia="Times New Roman"/>
                      <w:sz w:val="18"/>
                      <w:szCs w:val="18"/>
                      <w:lang w:bidi="ne-NP"/>
                    </w:rPr>
                  </w:pPr>
                  <w:r w:rsidRPr="002F062F">
                    <w:rPr>
                      <w:rFonts w:eastAsia="Times New Roman"/>
                      <w:sz w:val="18"/>
                      <w:szCs w:val="18"/>
                      <w:lang w:bidi="ne-NP"/>
                    </w:rPr>
                    <w:t>18</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NETWORK_REGISTRATION_QUERY_FAILED</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240" w:lineRule="auto"/>
                    <w:rPr>
                      <w:rFonts w:eastAsia="Times New Roman"/>
                      <w:sz w:val="18"/>
                      <w:szCs w:val="18"/>
                      <w:lang w:bidi="ne-NP"/>
                    </w:rPr>
                  </w:pP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312AA6" w:rsidP="00E54273">
                  <w:pPr>
                    <w:spacing w:after="0" w:line="0" w:lineRule="atLeast"/>
                    <w:rPr>
                      <w:rFonts w:eastAsia="Times New Roman"/>
                      <w:sz w:val="18"/>
                      <w:szCs w:val="18"/>
                      <w:lang w:bidi="ne-NP"/>
                    </w:rPr>
                  </w:pPr>
                  <w:r w:rsidRPr="002F062F">
                    <w:rPr>
                      <w:rFonts w:eastAsia="Times New Roman"/>
                      <w:sz w:val="18"/>
                      <w:szCs w:val="18"/>
                      <w:lang w:bidi="ne-NP"/>
                    </w:rPr>
                    <w:t>19</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CLEAR_SEND_BUFFER_FAILED</w:t>
                  </w:r>
                </w:p>
              </w:tc>
              <w:tc>
                <w:tcPr>
                  <w:tcW w:w="2429" w:type="dxa"/>
                  <w:vAlign w:val="center"/>
                  <w:hideMark/>
                </w:tcPr>
                <w:p w:rsidR="00E54273" w:rsidRPr="002F062F" w:rsidRDefault="00E54273" w:rsidP="00E54273">
                  <w:pPr>
                    <w:spacing w:after="0" w:line="240" w:lineRule="auto"/>
                    <w:rPr>
                      <w:rFonts w:eastAsia="Times New Roman"/>
                      <w:sz w:val="18"/>
                      <w:szCs w:val="18"/>
                      <w:lang w:bidi="ne-NP"/>
                    </w:rPr>
                  </w:pP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312AA6">
                  <w:pPr>
                    <w:spacing w:after="0" w:line="0" w:lineRule="atLeast"/>
                    <w:rPr>
                      <w:rFonts w:eastAsia="Times New Roman"/>
                      <w:sz w:val="18"/>
                      <w:szCs w:val="18"/>
                      <w:lang w:bidi="ne-NP"/>
                    </w:rPr>
                  </w:pPr>
                  <w:r w:rsidRPr="002F062F">
                    <w:rPr>
                      <w:rFonts w:eastAsia="Times New Roman"/>
                      <w:sz w:val="18"/>
                      <w:szCs w:val="18"/>
                      <w:lang w:bidi="ne-NP"/>
                    </w:rPr>
                    <w:t>2</w:t>
                  </w:r>
                  <w:r w:rsidR="00312AA6" w:rsidRPr="002F062F">
                    <w:rPr>
                      <w:rFonts w:eastAsia="Times New Roman"/>
                      <w:sz w:val="18"/>
                      <w:szCs w:val="18"/>
                      <w:lang w:bidi="ne-NP"/>
                    </w:rPr>
                    <w:t>0</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WRITE_TEXT_FAILED</w:t>
                  </w:r>
                </w:p>
              </w:tc>
              <w:tc>
                <w:tcPr>
                  <w:tcW w:w="2429" w:type="dxa"/>
                  <w:vAlign w:val="center"/>
                  <w:hideMark/>
                </w:tcPr>
                <w:p w:rsidR="00E54273" w:rsidRPr="002F062F" w:rsidRDefault="00E54273" w:rsidP="00E54273">
                  <w:pPr>
                    <w:spacing w:after="0" w:line="240" w:lineRule="auto"/>
                    <w:rPr>
                      <w:rFonts w:eastAsia="Times New Roman"/>
                      <w:sz w:val="18"/>
                      <w:szCs w:val="18"/>
                      <w:lang w:bidi="ne-NP"/>
                    </w:rPr>
                  </w:pP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312AA6">
                  <w:pPr>
                    <w:spacing w:after="0" w:line="0" w:lineRule="atLeast"/>
                    <w:rPr>
                      <w:rFonts w:eastAsia="Times New Roman"/>
                      <w:sz w:val="18"/>
                      <w:szCs w:val="18"/>
                      <w:lang w:bidi="ne-NP"/>
                    </w:rPr>
                  </w:pPr>
                  <w:r w:rsidRPr="002F062F">
                    <w:rPr>
                      <w:rFonts w:eastAsia="Times New Roman"/>
                      <w:sz w:val="18"/>
                      <w:szCs w:val="18"/>
                      <w:lang w:bidi="ne-NP"/>
                    </w:rPr>
                    <w:t>2</w:t>
                  </w:r>
                  <w:r w:rsidR="00312AA6" w:rsidRPr="002F062F">
                    <w:rPr>
                      <w:rFonts w:eastAsia="Times New Roman"/>
                      <w:sz w:val="18"/>
                      <w:szCs w:val="18"/>
                      <w:lang w:bidi="ne-NP"/>
                    </w:rPr>
                    <w:t>1</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INITIATE_TRANSFER_FAILED</w:t>
                  </w:r>
                </w:p>
              </w:tc>
              <w:tc>
                <w:tcPr>
                  <w:tcW w:w="2429" w:type="dxa"/>
                  <w:vAlign w:val="center"/>
                  <w:hideMark/>
                </w:tcPr>
                <w:p w:rsidR="00E54273" w:rsidRPr="002F062F" w:rsidRDefault="00E54273" w:rsidP="00E54273">
                  <w:pPr>
                    <w:spacing w:after="0" w:line="240" w:lineRule="auto"/>
                    <w:rPr>
                      <w:rFonts w:eastAsia="Times New Roman"/>
                      <w:sz w:val="18"/>
                      <w:szCs w:val="18"/>
                      <w:lang w:bidi="ne-NP"/>
                    </w:rPr>
                  </w:pP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312AA6">
                  <w:pPr>
                    <w:spacing w:after="0" w:line="0" w:lineRule="atLeast"/>
                    <w:rPr>
                      <w:rFonts w:eastAsia="Times New Roman"/>
                      <w:sz w:val="18"/>
                      <w:szCs w:val="18"/>
                      <w:lang w:bidi="ne-NP"/>
                    </w:rPr>
                  </w:pPr>
                  <w:r w:rsidRPr="002F062F">
                    <w:rPr>
                      <w:rFonts w:eastAsia="Times New Roman"/>
                      <w:sz w:val="18"/>
                      <w:szCs w:val="18"/>
                      <w:lang w:bidi="ne-NP"/>
                    </w:rPr>
                    <w:t>2</w:t>
                  </w:r>
                  <w:r w:rsidR="00312AA6" w:rsidRPr="002F062F">
                    <w:rPr>
                      <w:rFonts w:eastAsia="Times New Roman"/>
                      <w:sz w:val="18"/>
                      <w:szCs w:val="18"/>
                      <w:lang w:bidi="ne-NP"/>
                    </w:rPr>
                    <w:t>2</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READ_BYTES_CHEKSUM_FAILED</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240" w:lineRule="auto"/>
                    <w:rPr>
                      <w:rFonts w:eastAsia="Times New Roman"/>
                      <w:sz w:val="18"/>
                      <w:szCs w:val="18"/>
                      <w:lang w:bidi="ne-NP"/>
                    </w:rPr>
                  </w:pP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312AA6">
                  <w:pPr>
                    <w:spacing w:after="0" w:line="0" w:lineRule="atLeast"/>
                    <w:rPr>
                      <w:rFonts w:eastAsia="Times New Roman"/>
                      <w:sz w:val="18"/>
                      <w:szCs w:val="18"/>
                      <w:lang w:bidi="ne-NP"/>
                    </w:rPr>
                  </w:pPr>
                  <w:r w:rsidRPr="002F062F">
                    <w:rPr>
                      <w:rFonts w:eastAsia="Times New Roman"/>
                      <w:sz w:val="18"/>
                      <w:szCs w:val="18"/>
                      <w:lang w:bidi="ne-NP"/>
                    </w:rPr>
                    <w:t>2</w:t>
                  </w:r>
                  <w:r w:rsidR="00312AA6" w:rsidRPr="002F062F">
                    <w:rPr>
                      <w:rFonts w:eastAsia="Times New Roman"/>
                      <w:sz w:val="18"/>
                      <w:szCs w:val="18"/>
                      <w:lang w:bidi="ne-NP"/>
                    </w:rPr>
                    <w:t>3</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READ_BYTES_FAILED</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240" w:lineRule="auto"/>
                    <w:rPr>
                      <w:rFonts w:eastAsia="Times New Roman"/>
                      <w:sz w:val="18"/>
                      <w:szCs w:val="18"/>
                      <w:lang w:bidi="ne-NP"/>
                    </w:rPr>
                  </w:pP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240" w:lineRule="auto"/>
                    <w:rPr>
                      <w:rFonts w:eastAsia="Times New Roman"/>
                      <w:sz w:val="18"/>
                      <w:szCs w:val="18"/>
                      <w:lang w:bidi="ne-NP"/>
                    </w:rPr>
                  </w:pP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240" w:lineRule="auto"/>
                    <w:rPr>
                      <w:rFonts w:eastAsia="Times New Roman"/>
                      <w:sz w:val="18"/>
                      <w:szCs w:val="18"/>
                      <w:lang w:bidi="ne-NP"/>
                    </w:rPr>
                  </w:pP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240" w:lineRule="auto"/>
                    <w:rPr>
                      <w:rFonts w:eastAsia="Times New Roman"/>
                      <w:sz w:val="18"/>
                      <w:szCs w:val="18"/>
                      <w:lang w:bidi="ne-NP"/>
                    </w:rPr>
                  </w:pPr>
                </w:p>
              </w:tc>
            </w:tr>
            <w:tr w:rsidR="00E54273" w:rsidRPr="002F062F" w:rsidTr="00FA5A5E">
              <w:tc>
                <w:tcPr>
                  <w:tcW w:w="62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312AA6">
                  <w:pPr>
                    <w:spacing w:after="0" w:line="0" w:lineRule="atLeast"/>
                    <w:rPr>
                      <w:rFonts w:eastAsia="Times New Roman"/>
                      <w:sz w:val="18"/>
                      <w:szCs w:val="18"/>
                      <w:lang w:bidi="ne-NP"/>
                    </w:rPr>
                  </w:pPr>
                  <w:r w:rsidRPr="002F062F">
                    <w:rPr>
                      <w:rFonts w:eastAsia="Times New Roman"/>
                      <w:sz w:val="18"/>
                      <w:szCs w:val="18"/>
                      <w:lang w:bidi="ne-NP"/>
                    </w:rPr>
                    <w:t>3</w:t>
                  </w:r>
                  <w:r w:rsidR="00312AA6" w:rsidRPr="002F062F">
                    <w:rPr>
                      <w:rFonts w:eastAsia="Times New Roman"/>
                      <w:sz w:val="18"/>
                      <w:szCs w:val="18"/>
                      <w:lang w:bidi="ne-NP"/>
                    </w:rPr>
                    <w:t>4</w:t>
                  </w:r>
                </w:p>
              </w:tc>
              <w:tc>
                <w:tcPr>
                  <w:tcW w:w="406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UDP_TRANSFER_FAILED</w:t>
                  </w: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54273" w:rsidRPr="002F062F" w:rsidRDefault="00E54273" w:rsidP="00E54273">
                  <w:pPr>
                    <w:spacing w:after="0" w:line="0" w:lineRule="atLeast"/>
                    <w:rPr>
                      <w:rFonts w:eastAsia="Times New Roman"/>
                      <w:sz w:val="18"/>
                      <w:szCs w:val="18"/>
                      <w:lang w:bidi="ne-NP"/>
                    </w:rPr>
                  </w:pPr>
                  <w:r w:rsidRPr="002F062F">
                    <w:rPr>
                      <w:rFonts w:eastAsia="Times New Roman"/>
                      <w:sz w:val="18"/>
                      <w:szCs w:val="18"/>
                      <w:lang w:bidi="ne-NP"/>
                    </w:rPr>
                    <w:t>Wrong Time Server</w:t>
                  </w:r>
                </w:p>
              </w:tc>
            </w:tr>
          </w:tbl>
          <w:p w:rsidR="00E54273" w:rsidRPr="00AA2856" w:rsidRDefault="00E54273" w:rsidP="00E54273">
            <w:r>
              <w:t xml:space="preserve"> </w:t>
            </w:r>
          </w:p>
        </w:tc>
      </w:tr>
    </w:tbl>
    <w:p w:rsidR="00441D05" w:rsidRDefault="00441D05">
      <w:r>
        <w:lastRenderedPageBreak/>
        <w:br w:type="page"/>
      </w:r>
    </w:p>
    <w:tbl>
      <w:tblPr>
        <w:tblStyle w:val="TableGrid"/>
        <w:tblW w:w="5000" w:type="pct"/>
        <w:tblLayout w:type="fixed"/>
        <w:tblLook w:val="04A0"/>
      </w:tblPr>
      <w:tblGrid>
        <w:gridCol w:w="1892"/>
        <w:gridCol w:w="1009"/>
        <w:gridCol w:w="1708"/>
        <w:gridCol w:w="4634"/>
      </w:tblGrid>
      <w:tr w:rsidR="003D7766" w:rsidRPr="00AA2856" w:rsidTr="00FA5A5E">
        <w:tc>
          <w:tcPr>
            <w:tcW w:w="5000" w:type="pct"/>
            <w:gridSpan w:val="4"/>
            <w:shd w:val="clear" w:color="auto" w:fill="C6D9F1" w:themeFill="text2" w:themeFillTint="33"/>
          </w:tcPr>
          <w:p w:rsidR="003D7766" w:rsidRPr="00695885" w:rsidRDefault="003D7766" w:rsidP="00F347B2">
            <w:pPr>
              <w:jc w:val="both"/>
              <w:rPr>
                <w:b/>
                <w:bCs/>
              </w:rPr>
            </w:pPr>
            <w:r w:rsidRPr="00695885">
              <w:rPr>
                <w:b/>
                <w:bCs/>
              </w:rPr>
              <w:lastRenderedPageBreak/>
              <w:t>Recharging RUIM/SIM</w:t>
            </w:r>
          </w:p>
        </w:tc>
      </w:tr>
      <w:tr w:rsidR="003D7766" w:rsidRPr="00AA2856" w:rsidTr="00FA5A5E">
        <w:tc>
          <w:tcPr>
            <w:tcW w:w="2493" w:type="pct"/>
            <w:gridSpan w:val="3"/>
            <w:shd w:val="clear" w:color="auto" w:fill="C6D9F1" w:themeFill="text2" w:themeFillTint="33"/>
          </w:tcPr>
          <w:p w:rsidR="003D7766" w:rsidRPr="00AA2856" w:rsidRDefault="003D7766" w:rsidP="00F347B2">
            <w:r w:rsidRPr="00AA2856">
              <w:t>There are two different slots for RUIM/SIM in the communication module. For continuous data posting, RUIM/SIM should have fund balance and validity. Thus, RUIM/SIM should be checked at regular interval for balance and validity.</w:t>
            </w:r>
          </w:p>
          <w:p w:rsidR="003D7766" w:rsidRPr="00AA2856" w:rsidRDefault="008D598C" w:rsidP="00523A80">
            <w:pPr>
              <w:pStyle w:val="ListParagraph"/>
              <w:numPr>
                <w:ilvl w:val="0"/>
                <w:numId w:val="41"/>
              </w:numPr>
              <w:spacing w:after="0"/>
              <w:contextualSpacing/>
              <w:jc w:val="left"/>
            </w:pPr>
            <w:r>
              <w:t>Unplug power supply from</w:t>
            </w:r>
            <w:r w:rsidR="003D7766" w:rsidRPr="00AA2856">
              <w:t xml:space="preserve"> the communication module.</w:t>
            </w:r>
          </w:p>
          <w:p w:rsidR="003D7766" w:rsidRPr="00AA2856" w:rsidRDefault="003D7766" w:rsidP="00523A80">
            <w:pPr>
              <w:pStyle w:val="ListParagraph"/>
              <w:numPr>
                <w:ilvl w:val="0"/>
                <w:numId w:val="41"/>
              </w:numPr>
              <w:spacing w:after="0"/>
              <w:contextualSpacing/>
              <w:jc w:val="left"/>
            </w:pPr>
            <w:r w:rsidRPr="00AA2856">
              <w:t>Pull out RUIM/SIM from the slots.</w:t>
            </w:r>
          </w:p>
          <w:p w:rsidR="003D7766" w:rsidRPr="00AA2856" w:rsidRDefault="003D7766" w:rsidP="00523A80">
            <w:pPr>
              <w:pStyle w:val="ListParagraph"/>
              <w:numPr>
                <w:ilvl w:val="0"/>
                <w:numId w:val="41"/>
              </w:numPr>
              <w:spacing w:after="0"/>
              <w:contextualSpacing/>
              <w:jc w:val="left"/>
            </w:pPr>
            <w:r w:rsidRPr="00AA2856">
              <w:t>Check for balance/validity from your mobile.</w:t>
            </w:r>
          </w:p>
          <w:p w:rsidR="003D7766" w:rsidRPr="00AA2856" w:rsidRDefault="003D7766" w:rsidP="00523A80">
            <w:pPr>
              <w:pStyle w:val="ListParagraph"/>
              <w:numPr>
                <w:ilvl w:val="0"/>
                <w:numId w:val="41"/>
              </w:numPr>
              <w:spacing w:after="0"/>
              <w:contextualSpacing/>
              <w:jc w:val="left"/>
            </w:pPr>
            <w:r w:rsidRPr="00AA2856">
              <w:t>Recharge.</w:t>
            </w:r>
          </w:p>
          <w:p w:rsidR="003D7766" w:rsidRPr="00AA2856" w:rsidRDefault="003D7766" w:rsidP="00523A80">
            <w:pPr>
              <w:pStyle w:val="ListParagraph"/>
              <w:numPr>
                <w:ilvl w:val="0"/>
                <w:numId w:val="41"/>
              </w:numPr>
              <w:spacing w:after="0"/>
              <w:contextualSpacing/>
              <w:jc w:val="left"/>
            </w:pPr>
            <w:r w:rsidRPr="00AA2856">
              <w:t>Insert RUIM/SIM back into their respective slots.</w:t>
            </w:r>
          </w:p>
          <w:p w:rsidR="003D7766" w:rsidRPr="00AA2856" w:rsidRDefault="003D7766" w:rsidP="00523A80">
            <w:pPr>
              <w:pStyle w:val="ListParagraph"/>
              <w:numPr>
                <w:ilvl w:val="0"/>
                <w:numId w:val="41"/>
              </w:numPr>
              <w:spacing w:after="0"/>
              <w:contextualSpacing/>
              <w:jc w:val="left"/>
            </w:pPr>
            <w:r w:rsidRPr="00AA2856">
              <w:t>Re-plug the power supply.</w:t>
            </w:r>
          </w:p>
        </w:tc>
        <w:tc>
          <w:tcPr>
            <w:tcW w:w="2507" w:type="pct"/>
          </w:tcPr>
          <w:p w:rsidR="003D7766" w:rsidRPr="00AA2856" w:rsidRDefault="00CC3521" w:rsidP="00F347B2">
            <w:pPr>
              <w:jc w:val="center"/>
            </w:pPr>
            <w:r w:rsidRPr="00CC3521">
              <w:rPr>
                <w:noProof/>
              </w:rPr>
              <w:drawing>
                <wp:inline distT="0" distB="0" distL="0" distR="0">
                  <wp:extent cx="2543175" cy="1976666"/>
                  <wp:effectExtent l="19050" t="0" r="0" b="0"/>
                  <wp:docPr id="29" name="Picture 3" descr="\\sources\Temporary Files\Sarin Shrestha\CM-With-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rces\Temporary Files\Sarin Shrestha\CM-With-Sim.png"/>
                          <pic:cNvPicPr>
                            <a:picLocks noChangeAspect="1" noChangeArrowheads="1"/>
                          </pic:cNvPicPr>
                        </pic:nvPicPr>
                        <pic:blipFill>
                          <a:blip r:embed="rId88" cstate="print"/>
                          <a:srcRect/>
                          <a:stretch>
                            <a:fillRect/>
                          </a:stretch>
                        </pic:blipFill>
                        <pic:spPr bwMode="auto">
                          <a:xfrm>
                            <a:off x="0" y="0"/>
                            <a:ext cx="2567434" cy="1995521"/>
                          </a:xfrm>
                          <a:prstGeom prst="rect">
                            <a:avLst/>
                          </a:prstGeom>
                          <a:noFill/>
                          <a:ln w="9525">
                            <a:noFill/>
                            <a:miter lim="800000"/>
                            <a:headEnd/>
                            <a:tailEnd/>
                          </a:ln>
                        </pic:spPr>
                      </pic:pic>
                    </a:graphicData>
                  </a:graphic>
                </wp:inline>
              </w:drawing>
            </w:r>
          </w:p>
        </w:tc>
      </w:tr>
      <w:tr w:rsidR="003D7766" w:rsidRPr="00AA2856" w:rsidTr="00FA5A5E">
        <w:tc>
          <w:tcPr>
            <w:tcW w:w="1569" w:type="pct"/>
            <w:gridSpan w:val="2"/>
            <w:shd w:val="clear" w:color="auto" w:fill="C6D9F1" w:themeFill="text2" w:themeFillTint="33"/>
          </w:tcPr>
          <w:p w:rsidR="003D7766" w:rsidRPr="00AA2856" w:rsidRDefault="003D7766" w:rsidP="00644F32">
            <w:r w:rsidRPr="00DA66B6">
              <w:t>Downloading data from RTDL-2011</w:t>
            </w:r>
          </w:p>
        </w:tc>
        <w:tc>
          <w:tcPr>
            <w:tcW w:w="3431" w:type="pct"/>
            <w:gridSpan w:val="2"/>
          </w:tcPr>
          <w:p w:rsidR="003D7766" w:rsidRDefault="00D449A9" w:rsidP="00F347B2">
            <w:r>
              <w:t>Data from RTDL-11 can be downloaded directly using a thumb drive.</w:t>
            </w:r>
          </w:p>
          <w:p w:rsidR="00D449A9" w:rsidRDefault="00D449A9" w:rsidP="00523A80">
            <w:pPr>
              <w:pStyle w:val="ListParagraph"/>
              <w:numPr>
                <w:ilvl w:val="0"/>
                <w:numId w:val="48"/>
              </w:numPr>
            </w:pPr>
            <w:r>
              <w:t xml:space="preserve">Insert your thumb drive into </w:t>
            </w:r>
            <w:r w:rsidRPr="00360522">
              <w:rPr>
                <w:b/>
              </w:rPr>
              <w:t>USB A</w:t>
            </w:r>
            <w:r>
              <w:t xml:space="preserve"> port of RTDL-11.</w:t>
            </w:r>
          </w:p>
          <w:p w:rsidR="00370FC6" w:rsidRDefault="00370FC6" w:rsidP="00370FC6">
            <w:pPr>
              <w:pStyle w:val="ListParagraph"/>
              <w:ind w:left="720"/>
            </w:pPr>
            <w:r>
              <w:rPr>
                <w:noProof/>
              </w:rPr>
              <w:drawing>
                <wp:inline distT="0" distB="0" distL="0" distR="0">
                  <wp:extent cx="2631242" cy="1969857"/>
                  <wp:effectExtent l="19050" t="0" r="0" b="0"/>
                  <wp:docPr id="3" name="Picture 2" descr="C:\Users\sujata.NP\Desktop\data logger picture\DSC09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jata.NP\Desktop\data logger picture\DSC09987.JPG"/>
                          <pic:cNvPicPr>
                            <a:picLocks noChangeAspect="1" noChangeArrowheads="1"/>
                          </pic:cNvPicPr>
                        </pic:nvPicPr>
                        <pic:blipFill>
                          <a:blip r:embed="rId89" cstate="print"/>
                          <a:srcRect/>
                          <a:stretch>
                            <a:fillRect/>
                          </a:stretch>
                        </pic:blipFill>
                        <pic:spPr bwMode="auto">
                          <a:xfrm>
                            <a:off x="0" y="0"/>
                            <a:ext cx="2627415" cy="1966992"/>
                          </a:xfrm>
                          <a:prstGeom prst="rect">
                            <a:avLst/>
                          </a:prstGeom>
                          <a:noFill/>
                          <a:ln w="9525">
                            <a:noFill/>
                            <a:miter lim="800000"/>
                            <a:headEnd/>
                            <a:tailEnd/>
                          </a:ln>
                        </pic:spPr>
                      </pic:pic>
                    </a:graphicData>
                  </a:graphic>
                </wp:inline>
              </w:drawing>
            </w:r>
          </w:p>
          <w:p w:rsidR="00D449A9" w:rsidRDefault="00D449A9" w:rsidP="00523A80">
            <w:pPr>
              <w:pStyle w:val="ListParagraph"/>
              <w:numPr>
                <w:ilvl w:val="0"/>
                <w:numId w:val="48"/>
              </w:numPr>
            </w:pPr>
            <w:r>
              <w:t xml:space="preserve">“Downloading…..” appears on LCD display of the </w:t>
            </w:r>
            <w:proofErr w:type="spellStart"/>
            <w:r>
              <w:t>datalogger</w:t>
            </w:r>
            <w:proofErr w:type="spellEnd"/>
            <w:r>
              <w:t>.</w:t>
            </w:r>
          </w:p>
          <w:p w:rsidR="009652BB" w:rsidRDefault="009652BB" w:rsidP="009652BB">
            <w:pPr>
              <w:pStyle w:val="ListParagraph"/>
              <w:ind w:left="720"/>
              <w:jc w:val="left"/>
            </w:pPr>
            <w:r>
              <w:rPr>
                <w:noProof/>
              </w:rPr>
              <w:drawing>
                <wp:inline distT="0" distB="0" distL="0" distR="0">
                  <wp:extent cx="2254670" cy="1057275"/>
                  <wp:effectExtent l="19050" t="0" r="0" b="0"/>
                  <wp:docPr id="62" name="Picture 7" descr="C:\Users\sujata.NP\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jata.NP\Desktop\download.png"/>
                          <pic:cNvPicPr>
                            <a:picLocks noChangeAspect="1" noChangeArrowheads="1"/>
                          </pic:cNvPicPr>
                        </pic:nvPicPr>
                        <pic:blipFill>
                          <a:blip r:embed="rId90" cstate="print"/>
                          <a:srcRect/>
                          <a:stretch>
                            <a:fillRect/>
                          </a:stretch>
                        </pic:blipFill>
                        <pic:spPr bwMode="auto">
                          <a:xfrm>
                            <a:off x="0" y="0"/>
                            <a:ext cx="2256132" cy="1057961"/>
                          </a:xfrm>
                          <a:prstGeom prst="rect">
                            <a:avLst/>
                          </a:prstGeom>
                          <a:noFill/>
                          <a:ln w="9525">
                            <a:noFill/>
                            <a:miter lim="800000"/>
                            <a:headEnd/>
                            <a:tailEnd/>
                          </a:ln>
                        </pic:spPr>
                      </pic:pic>
                    </a:graphicData>
                  </a:graphic>
                </wp:inline>
              </w:drawing>
            </w:r>
          </w:p>
          <w:p w:rsidR="00D449A9" w:rsidRDefault="00D449A9" w:rsidP="00523A80">
            <w:pPr>
              <w:pStyle w:val="ListParagraph"/>
              <w:numPr>
                <w:ilvl w:val="0"/>
                <w:numId w:val="48"/>
              </w:numPr>
            </w:pPr>
            <w:r>
              <w:t>Wait few seconds for download to complete.</w:t>
            </w:r>
          </w:p>
          <w:p w:rsidR="003C13D7" w:rsidRDefault="00D449A9" w:rsidP="00D449A9">
            <w:r>
              <w:t xml:space="preserve">It downloads </w:t>
            </w:r>
            <w:r w:rsidR="001258CE">
              <w:t>data of each day in a .</w:t>
            </w:r>
            <w:proofErr w:type="spellStart"/>
            <w:r w:rsidR="001258CE">
              <w:t>csv</w:t>
            </w:r>
            <w:proofErr w:type="spellEnd"/>
            <w:r w:rsidR="001258CE">
              <w:t xml:space="preserve"> format</w:t>
            </w:r>
            <w:r w:rsidR="008C5F63">
              <w:t xml:space="preserve"> into your thumb drive.</w:t>
            </w:r>
          </w:p>
          <w:p w:rsidR="001836A9" w:rsidRPr="00AA2856" w:rsidRDefault="001836A9" w:rsidP="00523A80">
            <w:pPr>
              <w:pStyle w:val="ListParagraph"/>
              <w:numPr>
                <w:ilvl w:val="0"/>
                <w:numId w:val="49"/>
              </w:numPr>
            </w:pPr>
            <w:r>
              <w:t>Eject the thumb drive.</w:t>
            </w:r>
          </w:p>
        </w:tc>
      </w:tr>
      <w:tr w:rsidR="003D7766" w:rsidRPr="00AA2856" w:rsidTr="00FA5A5E">
        <w:trPr>
          <w:trHeight w:val="2168"/>
        </w:trPr>
        <w:tc>
          <w:tcPr>
            <w:tcW w:w="1569" w:type="pct"/>
            <w:gridSpan w:val="2"/>
            <w:shd w:val="clear" w:color="auto" w:fill="C6D9F1" w:themeFill="text2" w:themeFillTint="33"/>
          </w:tcPr>
          <w:p w:rsidR="003D7766" w:rsidRPr="00AA2856" w:rsidRDefault="003D7766" w:rsidP="00644F32">
            <w:r w:rsidRPr="00722132">
              <w:lastRenderedPageBreak/>
              <w:t>Checking and Change of Date and Time on RTDL-2011 Data logger</w:t>
            </w:r>
          </w:p>
        </w:tc>
        <w:tc>
          <w:tcPr>
            <w:tcW w:w="3431" w:type="pct"/>
            <w:gridSpan w:val="2"/>
          </w:tcPr>
          <w:p w:rsidR="00722132" w:rsidRDefault="00722132" w:rsidP="00722132">
            <w:r>
              <w:t xml:space="preserve">To set data and time in the </w:t>
            </w:r>
            <w:proofErr w:type="spellStart"/>
            <w:r>
              <w:t>datalogger</w:t>
            </w:r>
            <w:proofErr w:type="spellEnd"/>
            <w:r>
              <w:t>:</w:t>
            </w:r>
          </w:p>
          <w:p w:rsidR="003D7766" w:rsidRDefault="00722132" w:rsidP="00523A80">
            <w:pPr>
              <w:pStyle w:val="ListParagraph"/>
              <w:numPr>
                <w:ilvl w:val="0"/>
                <w:numId w:val="49"/>
              </w:numPr>
            </w:pPr>
            <w:r>
              <w:t xml:space="preserve">Connect RTDL-11 </w:t>
            </w:r>
            <w:proofErr w:type="spellStart"/>
            <w:r>
              <w:t>datalogger</w:t>
            </w:r>
            <w:proofErr w:type="spellEnd"/>
            <w:r>
              <w:t xml:space="preserve"> to </w:t>
            </w:r>
            <w:proofErr w:type="spellStart"/>
            <w:r>
              <w:t>Wscada</w:t>
            </w:r>
            <w:proofErr w:type="spellEnd"/>
            <w:r>
              <w:t xml:space="preserve"> Configuration Application.</w:t>
            </w:r>
          </w:p>
          <w:p w:rsidR="00722132" w:rsidRDefault="00722132" w:rsidP="00523A80">
            <w:pPr>
              <w:pStyle w:val="ListParagraph"/>
              <w:numPr>
                <w:ilvl w:val="0"/>
                <w:numId w:val="49"/>
              </w:numPr>
            </w:pPr>
            <w:r>
              <w:t>Click “Set Date/Time” on the top panel.</w:t>
            </w:r>
          </w:p>
          <w:p w:rsidR="00722132" w:rsidRPr="00AA2856" w:rsidRDefault="00FA7577" w:rsidP="00FA7577">
            <w:pPr>
              <w:pStyle w:val="ListParagraph"/>
              <w:ind w:left="19"/>
            </w:pPr>
            <w:r>
              <w:rPr>
                <w:noProof/>
              </w:rPr>
              <w:drawing>
                <wp:inline distT="0" distB="0" distL="0" distR="0">
                  <wp:extent cx="3515360" cy="510540"/>
                  <wp:effectExtent l="19050" t="0" r="8890" b="0"/>
                  <wp:docPr id="276" name="Picture 11" descr="C:\Users\sujata.NP\Desktop\con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jata.NP\Desktop\config2.png"/>
                          <pic:cNvPicPr>
                            <a:picLocks noChangeAspect="1" noChangeArrowheads="1"/>
                          </pic:cNvPicPr>
                        </pic:nvPicPr>
                        <pic:blipFill>
                          <a:blip r:embed="rId91" cstate="print"/>
                          <a:srcRect/>
                          <a:stretch>
                            <a:fillRect/>
                          </a:stretch>
                        </pic:blipFill>
                        <pic:spPr bwMode="auto">
                          <a:xfrm>
                            <a:off x="0" y="0"/>
                            <a:ext cx="3515360" cy="510540"/>
                          </a:xfrm>
                          <a:prstGeom prst="rect">
                            <a:avLst/>
                          </a:prstGeom>
                          <a:noFill/>
                          <a:ln w="9525">
                            <a:noFill/>
                            <a:miter lim="800000"/>
                            <a:headEnd/>
                            <a:tailEnd/>
                          </a:ln>
                        </pic:spPr>
                      </pic:pic>
                    </a:graphicData>
                  </a:graphic>
                </wp:inline>
              </w:drawing>
            </w:r>
          </w:p>
        </w:tc>
      </w:tr>
      <w:tr w:rsidR="003D7766" w:rsidRPr="00AA2856" w:rsidTr="00FA5A5E">
        <w:tc>
          <w:tcPr>
            <w:tcW w:w="1023" w:type="pct"/>
            <w:shd w:val="clear" w:color="auto" w:fill="C6D9F1" w:themeFill="text2" w:themeFillTint="33"/>
          </w:tcPr>
          <w:p w:rsidR="003D7766" w:rsidRPr="00AA2856" w:rsidRDefault="003D7766" w:rsidP="00F347B2">
            <w:r w:rsidRPr="00AA2856">
              <w:t>Manufacturer</w:t>
            </w:r>
          </w:p>
        </w:tc>
        <w:tc>
          <w:tcPr>
            <w:tcW w:w="3977" w:type="pct"/>
            <w:gridSpan w:val="3"/>
          </w:tcPr>
          <w:p w:rsidR="003D7766" w:rsidRPr="002F062F" w:rsidRDefault="003D7766" w:rsidP="00F347B2">
            <w:pPr>
              <w:rPr>
                <w:b/>
                <w:bCs/>
              </w:rPr>
            </w:pPr>
            <w:r w:rsidRPr="002F062F">
              <w:rPr>
                <w:b/>
                <w:bCs/>
              </w:rPr>
              <w:t>Real Time Solutions Pvt. Ltd.,</w:t>
            </w:r>
          </w:p>
          <w:p w:rsidR="003D7766" w:rsidRDefault="002F062F" w:rsidP="00644F32">
            <w:pPr>
              <w:spacing w:after="0"/>
            </w:pPr>
            <w:proofErr w:type="spellStart"/>
            <w:r>
              <w:t>Dhobighat</w:t>
            </w:r>
            <w:proofErr w:type="spellEnd"/>
            <w:r>
              <w:t>, Patan-44600</w:t>
            </w:r>
          </w:p>
          <w:p w:rsidR="002F062F" w:rsidRDefault="002F062F" w:rsidP="00644F32">
            <w:pPr>
              <w:spacing w:after="0"/>
            </w:pPr>
            <w:proofErr w:type="spellStart"/>
            <w:r>
              <w:t>Lalitpur</w:t>
            </w:r>
            <w:proofErr w:type="spellEnd"/>
            <w:r>
              <w:t>, Nepal</w:t>
            </w:r>
          </w:p>
          <w:p w:rsidR="002F062F" w:rsidRDefault="002F062F" w:rsidP="00644F32">
            <w:pPr>
              <w:spacing w:after="0"/>
            </w:pPr>
            <w:r>
              <w:t xml:space="preserve">Phone: +977-1-5538687 / 5529953 </w:t>
            </w:r>
            <w:r>
              <w:tab/>
            </w:r>
            <w:r>
              <w:tab/>
              <w:t>Fax: +977-1-5525695</w:t>
            </w:r>
          </w:p>
          <w:p w:rsidR="002F062F" w:rsidRPr="00AA2856" w:rsidRDefault="002F062F" w:rsidP="00644F32">
            <w:pPr>
              <w:spacing w:after="0"/>
            </w:pPr>
            <w:r w:rsidRPr="006252C1">
              <w:t>www.rts.com.np</w:t>
            </w:r>
            <w:r>
              <w:t xml:space="preserve"> ;  www.wscada.com</w:t>
            </w:r>
          </w:p>
        </w:tc>
      </w:tr>
    </w:tbl>
    <w:p w:rsidR="00441D05" w:rsidRDefault="00441D05">
      <w:r>
        <w:br w:type="page"/>
      </w:r>
    </w:p>
    <w:p w:rsidR="00441D05" w:rsidRDefault="00441D05" w:rsidP="00441D05">
      <w:pPr>
        <w:pStyle w:val="Heading1"/>
      </w:pPr>
      <w:bookmarkStart w:id="22" w:name="_Toc382669733"/>
      <w:r>
        <w:lastRenderedPageBreak/>
        <w:t>Field Inspection</w:t>
      </w:r>
      <w:bookmarkEnd w:id="22"/>
    </w:p>
    <w:p w:rsidR="00441D05" w:rsidRPr="00441D05" w:rsidRDefault="00441D05" w:rsidP="00441D05"/>
    <w:tbl>
      <w:tblPr>
        <w:tblStyle w:val="TableGrid"/>
        <w:tblW w:w="5000" w:type="pct"/>
        <w:tblLayout w:type="fixed"/>
        <w:tblLook w:val="04A0"/>
      </w:tblPr>
      <w:tblGrid>
        <w:gridCol w:w="2448"/>
        <w:gridCol w:w="6795"/>
      </w:tblGrid>
      <w:tr w:rsidR="003D7766" w:rsidRPr="00AA2856" w:rsidTr="00FA5A5E">
        <w:tc>
          <w:tcPr>
            <w:tcW w:w="1324" w:type="pct"/>
            <w:shd w:val="clear" w:color="auto" w:fill="C6D9F1" w:themeFill="text2" w:themeFillTint="33"/>
          </w:tcPr>
          <w:p w:rsidR="003D7766" w:rsidRPr="00AA2856" w:rsidRDefault="003D7766" w:rsidP="00F347B2">
            <w:r w:rsidRPr="00AA2856">
              <w:t>Check list for every visit</w:t>
            </w:r>
          </w:p>
        </w:tc>
        <w:tc>
          <w:tcPr>
            <w:tcW w:w="3676" w:type="pct"/>
          </w:tcPr>
          <w:p w:rsidR="003D7766" w:rsidRPr="00AA2856" w:rsidRDefault="003D7766" w:rsidP="00523A80">
            <w:pPr>
              <w:pStyle w:val="ListParagraph"/>
              <w:numPr>
                <w:ilvl w:val="0"/>
                <w:numId w:val="42"/>
              </w:numPr>
              <w:spacing w:after="0"/>
              <w:ind w:left="420"/>
              <w:contextualSpacing/>
              <w:jc w:val="left"/>
              <w:rPr>
                <w:rFonts w:cstheme="minorHAnsi"/>
                <w:noProof/>
              </w:rPr>
            </w:pPr>
            <w:r w:rsidRPr="00AA2856">
              <w:rPr>
                <w:rFonts w:cstheme="minorHAnsi"/>
                <w:noProof/>
              </w:rPr>
              <w:t xml:space="preserve">Laptop Computer </w:t>
            </w:r>
          </w:p>
          <w:p w:rsidR="003D7766" w:rsidRPr="00AA2856" w:rsidRDefault="003D7766" w:rsidP="00523A80">
            <w:pPr>
              <w:pStyle w:val="ListParagraph"/>
              <w:numPr>
                <w:ilvl w:val="0"/>
                <w:numId w:val="42"/>
              </w:numPr>
              <w:spacing w:after="0"/>
              <w:ind w:left="420"/>
              <w:contextualSpacing/>
              <w:jc w:val="left"/>
              <w:rPr>
                <w:rFonts w:cstheme="minorHAnsi"/>
                <w:noProof/>
              </w:rPr>
            </w:pPr>
            <w:r w:rsidRPr="00AA2856">
              <w:rPr>
                <w:rFonts w:cstheme="minorHAnsi"/>
                <w:noProof/>
              </w:rPr>
              <w:t>Communication cable USB to Serial port</w:t>
            </w:r>
          </w:p>
          <w:p w:rsidR="003D7766" w:rsidRPr="00AA2856" w:rsidRDefault="003D7766" w:rsidP="00523A80">
            <w:pPr>
              <w:pStyle w:val="ListParagraph"/>
              <w:numPr>
                <w:ilvl w:val="0"/>
                <w:numId w:val="42"/>
              </w:numPr>
              <w:spacing w:after="0"/>
              <w:ind w:left="420"/>
              <w:contextualSpacing/>
              <w:jc w:val="left"/>
              <w:rPr>
                <w:rFonts w:cstheme="minorHAnsi"/>
                <w:noProof/>
              </w:rPr>
            </w:pPr>
            <w:r w:rsidRPr="00AA2856">
              <w:rPr>
                <w:rFonts w:cstheme="minorHAnsi"/>
                <w:noProof/>
              </w:rPr>
              <w:t>Shelter key</w:t>
            </w:r>
          </w:p>
          <w:p w:rsidR="003D7766" w:rsidRPr="00AA2856" w:rsidRDefault="003D7766" w:rsidP="00523A80">
            <w:pPr>
              <w:pStyle w:val="ListParagraph"/>
              <w:numPr>
                <w:ilvl w:val="0"/>
                <w:numId w:val="43"/>
              </w:numPr>
              <w:spacing w:after="0"/>
              <w:ind w:left="420"/>
              <w:contextualSpacing/>
              <w:jc w:val="left"/>
              <w:rPr>
                <w:rFonts w:cstheme="minorHAnsi"/>
                <w:noProof/>
              </w:rPr>
            </w:pPr>
            <w:r w:rsidRPr="00AA2856">
              <w:rPr>
                <w:rFonts w:cstheme="minorHAnsi"/>
                <w:noProof/>
              </w:rPr>
              <w:t>Screw diver</w:t>
            </w:r>
          </w:p>
          <w:p w:rsidR="003D7766" w:rsidRPr="00AA2856" w:rsidRDefault="003D7766" w:rsidP="00523A80">
            <w:pPr>
              <w:pStyle w:val="ListParagraph"/>
              <w:numPr>
                <w:ilvl w:val="0"/>
                <w:numId w:val="43"/>
              </w:numPr>
              <w:spacing w:after="0"/>
              <w:ind w:left="420"/>
              <w:contextualSpacing/>
              <w:jc w:val="left"/>
              <w:rPr>
                <w:rFonts w:cstheme="minorHAnsi"/>
                <w:noProof/>
              </w:rPr>
            </w:pPr>
            <w:r w:rsidRPr="00AA2856">
              <w:rPr>
                <w:rFonts w:cstheme="minorHAnsi"/>
                <w:noProof/>
              </w:rPr>
              <w:t>Multi-meter</w:t>
            </w:r>
          </w:p>
          <w:p w:rsidR="003D7766" w:rsidRPr="00AA2856" w:rsidRDefault="003D7766" w:rsidP="00523A80">
            <w:pPr>
              <w:pStyle w:val="ListParagraph"/>
              <w:numPr>
                <w:ilvl w:val="0"/>
                <w:numId w:val="43"/>
              </w:numPr>
              <w:spacing w:after="0"/>
              <w:ind w:left="420"/>
              <w:contextualSpacing/>
              <w:jc w:val="left"/>
              <w:rPr>
                <w:rFonts w:cstheme="minorHAnsi"/>
                <w:noProof/>
              </w:rPr>
            </w:pPr>
            <w:r w:rsidRPr="00AA2856">
              <w:rPr>
                <w:rFonts w:cstheme="minorHAnsi"/>
                <w:noProof/>
              </w:rPr>
              <w:t>Tap meter</w:t>
            </w:r>
          </w:p>
          <w:p w:rsidR="003D7766" w:rsidRPr="00AA2856" w:rsidRDefault="003D7766" w:rsidP="00523A80">
            <w:pPr>
              <w:pStyle w:val="ListParagraph"/>
              <w:numPr>
                <w:ilvl w:val="0"/>
                <w:numId w:val="43"/>
              </w:numPr>
              <w:spacing w:after="0"/>
              <w:ind w:left="420"/>
              <w:contextualSpacing/>
              <w:jc w:val="left"/>
              <w:rPr>
                <w:rFonts w:cstheme="minorHAnsi"/>
                <w:noProof/>
              </w:rPr>
            </w:pPr>
            <w:r w:rsidRPr="00AA2856">
              <w:rPr>
                <w:rFonts w:cstheme="minorHAnsi"/>
                <w:noProof/>
              </w:rPr>
              <w:t>Flashlight (if necessary)</w:t>
            </w:r>
          </w:p>
          <w:p w:rsidR="003D7766" w:rsidRPr="00AA2856" w:rsidRDefault="003D7766" w:rsidP="00523A80">
            <w:pPr>
              <w:pStyle w:val="ListParagraph"/>
              <w:numPr>
                <w:ilvl w:val="0"/>
                <w:numId w:val="43"/>
              </w:numPr>
              <w:spacing w:after="0"/>
              <w:ind w:left="420"/>
              <w:contextualSpacing/>
              <w:jc w:val="left"/>
              <w:rPr>
                <w:rFonts w:cstheme="minorHAnsi"/>
                <w:noProof/>
              </w:rPr>
            </w:pPr>
            <w:r w:rsidRPr="00AA2856">
              <w:rPr>
                <w:rFonts w:cstheme="minorHAnsi"/>
                <w:noProof/>
              </w:rPr>
              <w:t>Pencil</w:t>
            </w:r>
          </w:p>
          <w:p w:rsidR="003D7766" w:rsidRPr="00AA2856" w:rsidRDefault="003D7766" w:rsidP="00523A80">
            <w:pPr>
              <w:pStyle w:val="ListParagraph"/>
              <w:numPr>
                <w:ilvl w:val="0"/>
                <w:numId w:val="43"/>
              </w:numPr>
              <w:spacing w:after="0"/>
              <w:ind w:left="420"/>
              <w:contextualSpacing/>
              <w:jc w:val="left"/>
              <w:rPr>
                <w:rFonts w:cstheme="minorHAnsi"/>
                <w:noProof/>
              </w:rPr>
            </w:pPr>
            <w:r w:rsidRPr="00AA2856">
              <w:rPr>
                <w:rFonts w:cstheme="minorHAnsi"/>
                <w:noProof/>
              </w:rPr>
              <w:t>Field note book</w:t>
            </w:r>
          </w:p>
          <w:p w:rsidR="003D7766" w:rsidRPr="00AA2856" w:rsidRDefault="003D7766" w:rsidP="00523A80">
            <w:pPr>
              <w:pStyle w:val="ListParagraph"/>
              <w:numPr>
                <w:ilvl w:val="0"/>
                <w:numId w:val="43"/>
              </w:numPr>
              <w:spacing w:after="0"/>
              <w:ind w:left="420"/>
              <w:contextualSpacing/>
              <w:jc w:val="left"/>
              <w:rPr>
                <w:rFonts w:cstheme="minorHAnsi"/>
                <w:noProof/>
              </w:rPr>
            </w:pPr>
            <w:r w:rsidRPr="00AA2856">
              <w:rPr>
                <w:rFonts w:cstheme="minorHAnsi"/>
                <w:noProof/>
              </w:rPr>
              <w:t>Etc….</w:t>
            </w:r>
          </w:p>
        </w:tc>
      </w:tr>
      <w:tr w:rsidR="003D7766" w:rsidRPr="00AA2856" w:rsidTr="00FA5A5E">
        <w:tc>
          <w:tcPr>
            <w:tcW w:w="1324" w:type="pct"/>
            <w:shd w:val="clear" w:color="auto" w:fill="C6D9F1" w:themeFill="text2" w:themeFillTint="33"/>
          </w:tcPr>
          <w:p w:rsidR="003D7766" w:rsidRPr="00AA2856" w:rsidRDefault="003D7766" w:rsidP="00F347B2">
            <w:r w:rsidRPr="00AA2856">
              <w:t>Basic rules</w:t>
            </w:r>
          </w:p>
        </w:tc>
        <w:tc>
          <w:tcPr>
            <w:tcW w:w="3676" w:type="pct"/>
          </w:tcPr>
          <w:p w:rsidR="003D7766" w:rsidRPr="00AA2856" w:rsidRDefault="003D7766" w:rsidP="00523A80">
            <w:pPr>
              <w:pStyle w:val="ListParagraph"/>
              <w:numPr>
                <w:ilvl w:val="0"/>
                <w:numId w:val="44"/>
              </w:numPr>
              <w:spacing w:after="0"/>
              <w:contextualSpacing/>
              <w:jc w:val="left"/>
              <w:rPr>
                <w:rFonts w:cstheme="minorHAnsi"/>
                <w:noProof/>
              </w:rPr>
            </w:pPr>
            <w:r w:rsidRPr="00AA2856">
              <w:rPr>
                <w:rFonts w:cstheme="minorHAnsi"/>
                <w:noProof/>
              </w:rPr>
              <w:t>A global cleaning is necessary around the station (housing especially) to give a secure and good access to the house.</w:t>
            </w:r>
          </w:p>
          <w:p w:rsidR="003D7766" w:rsidRPr="00AA2856" w:rsidRDefault="003D7766" w:rsidP="00523A80">
            <w:pPr>
              <w:pStyle w:val="ListParagraph"/>
              <w:numPr>
                <w:ilvl w:val="0"/>
                <w:numId w:val="44"/>
              </w:numPr>
              <w:spacing w:after="0"/>
              <w:contextualSpacing/>
              <w:jc w:val="left"/>
              <w:rPr>
                <w:rFonts w:cstheme="minorHAnsi"/>
                <w:noProof/>
              </w:rPr>
            </w:pPr>
            <w:r w:rsidRPr="00AA2856">
              <w:rPr>
                <w:rFonts w:cstheme="minorHAnsi"/>
                <w:noProof/>
              </w:rPr>
              <w:t>Inside the house, clean regularly (remove dust, insects…)</w:t>
            </w:r>
          </w:p>
          <w:p w:rsidR="003D7766" w:rsidRPr="00AA2856" w:rsidRDefault="003D7766" w:rsidP="00523A80">
            <w:pPr>
              <w:pStyle w:val="ListParagraph"/>
              <w:numPr>
                <w:ilvl w:val="0"/>
                <w:numId w:val="44"/>
              </w:numPr>
              <w:spacing w:after="0"/>
              <w:contextualSpacing/>
              <w:jc w:val="left"/>
              <w:rPr>
                <w:rFonts w:cstheme="minorHAnsi"/>
                <w:noProof/>
              </w:rPr>
            </w:pPr>
            <w:r w:rsidRPr="00AA2856">
              <w:rPr>
                <w:rFonts w:cstheme="minorHAnsi"/>
                <w:noProof/>
              </w:rPr>
              <w:t xml:space="preserve">Cut the grass often </w:t>
            </w:r>
          </w:p>
          <w:p w:rsidR="003D7766" w:rsidRPr="00AA2856" w:rsidRDefault="003D7766" w:rsidP="00523A80">
            <w:pPr>
              <w:pStyle w:val="ListParagraph"/>
              <w:numPr>
                <w:ilvl w:val="0"/>
                <w:numId w:val="44"/>
              </w:numPr>
              <w:spacing w:after="0"/>
              <w:contextualSpacing/>
              <w:jc w:val="left"/>
              <w:rPr>
                <w:rFonts w:cstheme="minorHAnsi"/>
                <w:noProof/>
              </w:rPr>
            </w:pPr>
            <w:r w:rsidRPr="00AA2856">
              <w:rPr>
                <w:rFonts w:cstheme="minorHAnsi"/>
                <w:noProof/>
              </w:rPr>
              <w:t>Clean the solar panel once a week</w:t>
            </w:r>
          </w:p>
          <w:p w:rsidR="003D7766" w:rsidRPr="00AA2856" w:rsidRDefault="003D7766" w:rsidP="00523A80">
            <w:pPr>
              <w:pStyle w:val="ListParagraph"/>
              <w:numPr>
                <w:ilvl w:val="0"/>
                <w:numId w:val="44"/>
              </w:numPr>
              <w:spacing w:after="0"/>
              <w:contextualSpacing/>
              <w:jc w:val="left"/>
              <w:rPr>
                <w:rFonts w:cstheme="minorHAnsi"/>
                <w:noProof/>
              </w:rPr>
            </w:pPr>
            <w:r w:rsidRPr="00AA2856">
              <w:rPr>
                <w:rFonts w:cstheme="minorHAnsi"/>
                <w:noProof/>
              </w:rPr>
              <w:t>Remove dust and leaves from the funnel of the rain gauge</w:t>
            </w:r>
          </w:p>
          <w:p w:rsidR="003D7766" w:rsidRPr="00AA2856" w:rsidRDefault="003D7766" w:rsidP="00523A80">
            <w:pPr>
              <w:pStyle w:val="ListParagraph"/>
              <w:numPr>
                <w:ilvl w:val="0"/>
                <w:numId w:val="44"/>
              </w:numPr>
              <w:spacing w:after="0"/>
              <w:contextualSpacing/>
              <w:jc w:val="left"/>
              <w:rPr>
                <w:rFonts w:cstheme="minorHAnsi"/>
                <w:noProof/>
              </w:rPr>
            </w:pPr>
            <w:r w:rsidRPr="00AA2856">
              <w:rPr>
                <w:rFonts w:cstheme="minorHAnsi"/>
                <w:noProof/>
              </w:rPr>
              <w:t>Maintain an open are</w:t>
            </w:r>
            <w:r w:rsidR="00373BFF">
              <w:rPr>
                <w:rFonts w:cstheme="minorHAnsi"/>
                <w:noProof/>
              </w:rPr>
              <w:t>a</w:t>
            </w:r>
            <w:r w:rsidRPr="00AA2856">
              <w:rPr>
                <w:rFonts w:cstheme="minorHAnsi"/>
                <w:noProof/>
              </w:rPr>
              <w:t xml:space="preserve"> around the raingauge (cut the branches to avoid covering the raingauge)</w:t>
            </w:r>
          </w:p>
          <w:p w:rsidR="003D7766" w:rsidRPr="00AA2856" w:rsidRDefault="003D7766" w:rsidP="00523A80">
            <w:pPr>
              <w:pStyle w:val="ListParagraph"/>
              <w:numPr>
                <w:ilvl w:val="0"/>
                <w:numId w:val="44"/>
              </w:numPr>
              <w:spacing w:after="0"/>
              <w:contextualSpacing/>
              <w:jc w:val="left"/>
              <w:rPr>
                <w:rFonts w:cstheme="minorHAnsi"/>
                <w:noProof/>
              </w:rPr>
            </w:pPr>
            <w:r w:rsidRPr="00AA2856">
              <w:rPr>
                <w:rFonts w:cstheme="minorHAnsi"/>
                <w:noProof/>
              </w:rPr>
              <w:t>Clean the staff gauges once a month to remove algae and mud</w:t>
            </w:r>
          </w:p>
          <w:p w:rsidR="003D7766" w:rsidRPr="00AA2856" w:rsidRDefault="003D7766" w:rsidP="00523A80">
            <w:pPr>
              <w:pStyle w:val="ListParagraph"/>
              <w:numPr>
                <w:ilvl w:val="0"/>
                <w:numId w:val="44"/>
              </w:numPr>
              <w:spacing w:after="0"/>
              <w:contextualSpacing/>
              <w:jc w:val="left"/>
              <w:rPr>
                <w:rFonts w:cstheme="minorHAnsi"/>
                <w:noProof/>
              </w:rPr>
            </w:pPr>
            <w:r w:rsidRPr="00AA2856">
              <w:rPr>
                <w:rFonts w:cstheme="minorHAnsi"/>
                <w:noProof/>
              </w:rPr>
              <w:t>Open a logbook to note any intervention within the station (visit, setup modification, adjustment of initial values…).</w:t>
            </w:r>
          </w:p>
          <w:p w:rsidR="003D7766" w:rsidRPr="00AA2856" w:rsidRDefault="003D7766" w:rsidP="00523A80">
            <w:pPr>
              <w:pStyle w:val="ListParagraph"/>
              <w:numPr>
                <w:ilvl w:val="0"/>
                <w:numId w:val="44"/>
              </w:numPr>
              <w:spacing w:after="0"/>
              <w:contextualSpacing/>
              <w:jc w:val="left"/>
              <w:rPr>
                <w:rFonts w:cstheme="minorHAnsi"/>
                <w:noProof/>
              </w:rPr>
            </w:pPr>
            <w:r w:rsidRPr="00AA2856">
              <w:rPr>
                <w:rFonts w:cstheme="minorHAnsi"/>
                <w:noProof/>
              </w:rPr>
              <w:t>With the datalogger (RTDL-2011) proceed to the adjustment of the water level if needed (see specific SOP).</w:t>
            </w:r>
          </w:p>
        </w:tc>
      </w:tr>
      <w:tr w:rsidR="003D7766" w:rsidRPr="00AA2856" w:rsidTr="00FA5A5E">
        <w:tc>
          <w:tcPr>
            <w:tcW w:w="1324" w:type="pct"/>
            <w:shd w:val="clear" w:color="auto" w:fill="C6D9F1" w:themeFill="text2" w:themeFillTint="33"/>
          </w:tcPr>
          <w:p w:rsidR="003D7766" w:rsidRPr="00AA2856" w:rsidRDefault="003D7766" w:rsidP="00F347B2">
            <w:r w:rsidRPr="00AA2856">
              <w:t>Check the battery and solar charger every week</w:t>
            </w:r>
          </w:p>
        </w:tc>
        <w:tc>
          <w:tcPr>
            <w:tcW w:w="3676" w:type="pct"/>
            <w:vMerge w:val="restar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97"/>
              <w:gridCol w:w="3097"/>
            </w:tblGrid>
            <w:tr w:rsidR="003D7766" w:rsidRPr="00AA2856" w:rsidTr="00FA5A5E">
              <w:tc>
                <w:tcPr>
                  <w:tcW w:w="3097" w:type="dxa"/>
                </w:tcPr>
                <w:p w:rsidR="00DA66B6" w:rsidRDefault="00DA66B6" w:rsidP="00F347B2">
                  <w:pPr>
                    <w:jc w:val="center"/>
                    <w:rPr>
                      <w:rFonts w:ascii="Times New Roman" w:hAnsi="Times New Roman"/>
                      <w:noProof/>
                    </w:rPr>
                  </w:pPr>
                </w:p>
                <w:p w:rsidR="003D7766" w:rsidRPr="00AA2856" w:rsidRDefault="00E83AEF" w:rsidP="00F347B2">
                  <w:pPr>
                    <w:jc w:val="center"/>
                    <w:rPr>
                      <w:bCs/>
                    </w:rPr>
                  </w:pPr>
                  <w:r>
                    <w:rPr>
                      <w:rFonts w:ascii="Times New Roman" w:hAnsi="Times New Roman"/>
                      <w:noProof/>
                    </w:rPr>
                    <w:drawing>
                      <wp:inline distT="0" distB="0" distL="0" distR="0">
                        <wp:extent cx="3505200" cy="2343952"/>
                        <wp:effectExtent l="19050" t="0" r="0" b="0"/>
                        <wp:docPr id="54" name="Picture 14" descr="\\sources\Temporary Files\Sujata\data logger picture\ba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urces\Temporary Files\Sujata\data logger picture\battery.jpg"/>
                                <pic:cNvPicPr>
                                  <a:picLocks noChangeAspect="1" noChangeArrowheads="1"/>
                                </pic:cNvPicPr>
                              </pic:nvPicPr>
                              <pic:blipFill>
                                <a:blip r:embed="rId92" cstate="print"/>
                                <a:srcRect/>
                                <a:stretch>
                                  <a:fillRect/>
                                </a:stretch>
                              </pic:blipFill>
                              <pic:spPr bwMode="auto">
                                <a:xfrm>
                                  <a:off x="0" y="0"/>
                                  <a:ext cx="3505347" cy="2344050"/>
                                </a:xfrm>
                                <a:prstGeom prst="rect">
                                  <a:avLst/>
                                </a:prstGeom>
                                <a:noFill/>
                                <a:ln w="9525">
                                  <a:noFill/>
                                  <a:miter lim="800000"/>
                                  <a:headEnd/>
                                  <a:tailEnd/>
                                </a:ln>
                              </pic:spPr>
                            </pic:pic>
                          </a:graphicData>
                        </a:graphic>
                      </wp:inline>
                    </w:drawing>
                  </w:r>
                  <w:r w:rsidR="00DA66B6">
                    <w:rPr>
                      <w:bCs/>
                    </w:rPr>
                    <w:t xml:space="preserve">     </w:t>
                  </w:r>
                </w:p>
              </w:tc>
              <w:tc>
                <w:tcPr>
                  <w:tcW w:w="3097" w:type="dxa"/>
                </w:tcPr>
                <w:p w:rsidR="003D7766" w:rsidRPr="00AA2856" w:rsidRDefault="003D7766" w:rsidP="00F347B2">
                  <w:pPr>
                    <w:jc w:val="center"/>
                    <w:rPr>
                      <w:bCs/>
                    </w:rPr>
                  </w:pPr>
                </w:p>
              </w:tc>
            </w:tr>
          </w:tbl>
          <w:p w:rsidR="003D7766" w:rsidRPr="00AA2856" w:rsidRDefault="003D7766" w:rsidP="00F347B2">
            <w:pPr>
              <w:jc w:val="center"/>
              <w:rPr>
                <w:bCs/>
              </w:rPr>
            </w:pPr>
          </w:p>
        </w:tc>
      </w:tr>
      <w:tr w:rsidR="003D7766" w:rsidRPr="00AA2856" w:rsidTr="00FA5A5E">
        <w:tc>
          <w:tcPr>
            <w:tcW w:w="1324" w:type="pct"/>
          </w:tcPr>
          <w:p w:rsidR="003D7766" w:rsidRPr="00AA2856" w:rsidRDefault="003D7766" w:rsidP="00523A80">
            <w:pPr>
              <w:pStyle w:val="ListParagraph"/>
              <w:numPr>
                <w:ilvl w:val="0"/>
                <w:numId w:val="45"/>
              </w:numPr>
              <w:spacing w:after="0"/>
              <w:contextualSpacing/>
              <w:jc w:val="left"/>
            </w:pPr>
            <w:r w:rsidRPr="00AA2856">
              <w:t>Test the battery voltage.  It should be more than 12.0 Volts.</w:t>
            </w:r>
          </w:p>
          <w:p w:rsidR="003D7766" w:rsidRPr="00AA2856" w:rsidRDefault="003D7766" w:rsidP="00523A80">
            <w:pPr>
              <w:pStyle w:val="ListParagraph"/>
              <w:numPr>
                <w:ilvl w:val="0"/>
                <w:numId w:val="45"/>
              </w:numPr>
              <w:spacing w:after="0"/>
              <w:contextualSpacing/>
              <w:jc w:val="left"/>
            </w:pPr>
            <w:r w:rsidRPr="00AA2856">
              <w:t>Test the solar panel voltage (if a solar panel is fitted).  It should be more than battery volts</w:t>
            </w:r>
          </w:p>
        </w:tc>
        <w:tc>
          <w:tcPr>
            <w:tcW w:w="3676" w:type="pct"/>
            <w:vMerge/>
          </w:tcPr>
          <w:p w:rsidR="003D7766" w:rsidRPr="00AA2856" w:rsidRDefault="003D7766" w:rsidP="00F347B2"/>
        </w:tc>
      </w:tr>
    </w:tbl>
    <w:p w:rsidR="00441D05" w:rsidRDefault="00441D05">
      <w:r>
        <w:br w:type="page"/>
      </w:r>
    </w:p>
    <w:tbl>
      <w:tblPr>
        <w:tblStyle w:val="TableGrid"/>
        <w:tblW w:w="5000" w:type="pct"/>
        <w:tblLayout w:type="fixed"/>
        <w:tblLook w:val="04A0"/>
      </w:tblPr>
      <w:tblGrid>
        <w:gridCol w:w="2448"/>
        <w:gridCol w:w="6795"/>
      </w:tblGrid>
      <w:tr w:rsidR="003D7766" w:rsidRPr="00AA2856" w:rsidTr="00FA5A5E">
        <w:tc>
          <w:tcPr>
            <w:tcW w:w="1324" w:type="pct"/>
            <w:shd w:val="clear" w:color="auto" w:fill="C6D9F1" w:themeFill="text2" w:themeFillTint="33"/>
          </w:tcPr>
          <w:p w:rsidR="003D7766" w:rsidRPr="00AA2856" w:rsidRDefault="003D7766" w:rsidP="00F347B2">
            <w:r w:rsidRPr="00AA2856">
              <w:lastRenderedPageBreak/>
              <w:t>Clean the solar panel every week</w:t>
            </w:r>
          </w:p>
        </w:tc>
        <w:tc>
          <w:tcPr>
            <w:tcW w:w="3676" w:type="pct"/>
            <w:vMerge w:val="restart"/>
          </w:tcPr>
          <w:p w:rsidR="00722132" w:rsidRDefault="00722132" w:rsidP="00F347B2">
            <w:pPr>
              <w:jc w:val="center"/>
            </w:pPr>
          </w:p>
          <w:p w:rsidR="003D7766" w:rsidRPr="00AA2856" w:rsidRDefault="00722132" w:rsidP="00F347B2">
            <w:pPr>
              <w:jc w:val="center"/>
            </w:pPr>
            <w:r>
              <w:rPr>
                <w:noProof/>
              </w:rPr>
              <w:drawing>
                <wp:inline distT="0" distB="0" distL="0" distR="0">
                  <wp:extent cx="2352675" cy="1955284"/>
                  <wp:effectExtent l="19050" t="0" r="9525" b="0"/>
                  <wp:docPr id="20" name="Picture 4" descr="C:\Users\sujata.NP\Desktop\data logger picture\DSC09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jata.NP\Desktop\data logger picture\DSC09965.JPG"/>
                          <pic:cNvPicPr>
                            <a:picLocks noChangeAspect="1" noChangeArrowheads="1"/>
                          </pic:cNvPicPr>
                        </pic:nvPicPr>
                        <pic:blipFill>
                          <a:blip r:embed="rId93" cstate="print"/>
                          <a:srcRect/>
                          <a:stretch>
                            <a:fillRect/>
                          </a:stretch>
                        </pic:blipFill>
                        <pic:spPr bwMode="auto">
                          <a:xfrm>
                            <a:off x="0" y="0"/>
                            <a:ext cx="2356765" cy="1958683"/>
                          </a:xfrm>
                          <a:prstGeom prst="rect">
                            <a:avLst/>
                          </a:prstGeom>
                          <a:noFill/>
                          <a:ln w="9525">
                            <a:noFill/>
                            <a:miter lim="800000"/>
                            <a:headEnd/>
                            <a:tailEnd/>
                          </a:ln>
                        </pic:spPr>
                      </pic:pic>
                    </a:graphicData>
                  </a:graphic>
                </wp:inline>
              </w:drawing>
            </w:r>
          </w:p>
        </w:tc>
      </w:tr>
      <w:tr w:rsidR="003D7766" w:rsidRPr="00AA2856" w:rsidTr="00FA5A5E">
        <w:trPr>
          <w:trHeight w:val="1701"/>
        </w:trPr>
        <w:tc>
          <w:tcPr>
            <w:tcW w:w="1324" w:type="pct"/>
          </w:tcPr>
          <w:p w:rsidR="003D7766" w:rsidRPr="00AA2856" w:rsidRDefault="003D7766" w:rsidP="00523A80">
            <w:pPr>
              <w:pStyle w:val="ListParagraph"/>
              <w:numPr>
                <w:ilvl w:val="0"/>
                <w:numId w:val="46"/>
              </w:numPr>
              <w:spacing w:after="0"/>
              <w:contextualSpacing/>
              <w:jc w:val="left"/>
            </w:pPr>
            <w:r w:rsidRPr="00AA2856">
              <w:t>Clean the solar panel with water and a soft cloth</w:t>
            </w:r>
          </w:p>
          <w:p w:rsidR="003D7766" w:rsidRPr="00AA2856" w:rsidRDefault="003D7766" w:rsidP="00523A80">
            <w:pPr>
              <w:pStyle w:val="ListParagraph"/>
              <w:numPr>
                <w:ilvl w:val="0"/>
                <w:numId w:val="46"/>
              </w:numPr>
              <w:spacing w:after="0"/>
              <w:contextualSpacing/>
              <w:jc w:val="left"/>
            </w:pPr>
            <w:r w:rsidRPr="00AA2856">
              <w:t>Check that the solar panel is not damaged</w:t>
            </w:r>
          </w:p>
          <w:p w:rsidR="003D7766" w:rsidRPr="00AA2856" w:rsidRDefault="003D7766" w:rsidP="00523A80">
            <w:pPr>
              <w:pStyle w:val="ListParagraph"/>
              <w:numPr>
                <w:ilvl w:val="0"/>
                <w:numId w:val="46"/>
              </w:numPr>
              <w:spacing w:after="0"/>
              <w:contextualSpacing/>
              <w:jc w:val="left"/>
            </w:pPr>
            <w:r w:rsidRPr="00AA2856">
              <w:t>Trim any trees that stop sunlight from reaching the solar panel</w:t>
            </w:r>
          </w:p>
        </w:tc>
        <w:tc>
          <w:tcPr>
            <w:tcW w:w="3676" w:type="pct"/>
            <w:vMerge/>
          </w:tcPr>
          <w:p w:rsidR="003D7766" w:rsidRPr="00AA2856" w:rsidRDefault="003D7766" w:rsidP="00F347B2">
            <w:pPr>
              <w:jc w:val="center"/>
            </w:pPr>
          </w:p>
        </w:tc>
      </w:tr>
      <w:tr w:rsidR="003D7766" w:rsidRPr="00AA2856" w:rsidTr="00441D05">
        <w:trPr>
          <w:trHeight w:val="1701"/>
        </w:trPr>
        <w:tc>
          <w:tcPr>
            <w:tcW w:w="1324" w:type="pct"/>
          </w:tcPr>
          <w:p w:rsidR="003D7766" w:rsidRPr="00AA2856" w:rsidRDefault="003D7766" w:rsidP="00F347B2">
            <w:r w:rsidRPr="00AA2856">
              <w:t>OTT RLS maintenance:</w:t>
            </w:r>
          </w:p>
        </w:tc>
        <w:tc>
          <w:tcPr>
            <w:tcW w:w="3676" w:type="pct"/>
          </w:tcPr>
          <w:p w:rsidR="003D7766" w:rsidRPr="00AA2856" w:rsidRDefault="003D7766" w:rsidP="00523A80">
            <w:pPr>
              <w:pStyle w:val="ListParagraph"/>
              <w:numPr>
                <w:ilvl w:val="0"/>
                <w:numId w:val="47"/>
              </w:numPr>
              <w:spacing w:after="0"/>
              <w:contextualSpacing/>
              <w:jc w:val="left"/>
            </w:pPr>
            <w:r w:rsidRPr="00AA2856">
              <w:t>Check the OTT RLS for dirt (e.g. thick, dewy spider's webs or insect nests can lead to impairment of the measured results). In this case, carefully clean the sensor (if necessary use commercial, gentle and non-erasing cleaners and a soft sponge). At the same time, ensure that the setting of the swivel mount does not change.</w:t>
            </w:r>
          </w:p>
          <w:p w:rsidR="003D7766" w:rsidRPr="00AA2856" w:rsidRDefault="003D7766" w:rsidP="00523A80">
            <w:pPr>
              <w:pStyle w:val="ListParagraph"/>
              <w:numPr>
                <w:ilvl w:val="0"/>
                <w:numId w:val="47"/>
              </w:numPr>
              <w:spacing w:after="0"/>
              <w:contextualSpacing/>
              <w:jc w:val="left"/>
            </w:pPr>
            <w:r w:rsidRPr="00AA2856">
              <w:t>Check for obstructions in the measurement beam (for example, for flotsam or branches of trees and bushes growing into this area). In this case, remove all obstructions.</w:t>
            </w:r>
          </w:p>
          <w:p w:rsidR="003D7766" w:rsidRPr="00AA2856" w:rsidRDefault="003D7766" w:rsidP="00523A80">
            <w:pPr>
              <w:pStyle w:val="ListParagraph"/>
              <w:numPr>
                <w:ilvl w:val="0"/>
                <w:numId w:val="47"/>
              </w:numPr>
              <w:spacing w:after="0"/>
              <w:contextualSpacing/>
              <w:jc w:val="left"/>
            </w:pPr>
            <w:r w:rsidRPr="00AA2856">
              <w:t>Check the plausibility of the measured values by comparing with a second sensor or with a staff gauge.</w:t>
            </w:r>
          </w:p>
        </w:tc>
      </w:tr>
      <w:tr w:rsidR="003D7766" w:rsidRPr="00AA2856" w:rsidTr="00441D05">
        <w:trPr>
          <w:trHeight w:val="1701"/>
        </w:trPr>
        <w:tc>
          <w:tcPr>
            <w:tcW w:w="1324" w:type="pct"/>
          </w:tcPr>
          <w:p w:rsidR="003D7766" w:rsidRPr="00AA2856" w:rsidRDefault="003D7766" w:rsidP="00F347B2">
            <w:r w:rsidRPr="00AA2856">
              <w:t>Tipping Bucket Maintenance</w:t>
            </w:r>
          </w:p>
        </w:tc>
        <w:tc>
          <w:tcPr>
            <w:tcW w:w="3676" w:type="pct"/>
          </w:tcPr>
          <w:p w:rsidR="003D7766" w:rsidRPr="00AA2856" w:rsidRDefault="003D7766" w:rsidP="00523A80">
            <w:pPr>
              <w:pStyle w:val="ListParagraph"/>
              <w:numPr>
                <w:ilvl w:val="0"/>
                <w:numId w:val="47"/>
              </w:numPr>
              <w:spacing w:after="0"/>
              <w:contextualSpacing/>
              <w:jc w:val="left"/>
            </w:pPr>
            <w:r w:rsidRPr="00AA2856">
              <w:t>Remove dust, leaves or any other foreign elements from the funnel of the tipping bucket.</w:t>
            </w:r>
          </w:p>
          <w:p w:rsidR="003D7766" w:rsidRPr="00AA2856" w:rsidRDefault="003D7766" w:rsidP="00523A80">
            <w:pPr>
              <w:pStyle w:val="ListParagraph"/>
              <w:numPr>
                <w:ilvl w:val="0"/>
                <w:numId w:val="47"/>
              </w:numPr>
              <w:spacing w:after="0"/>
              <w:contextualSpacing/>
              <w:jc w:val="left"/>
            </w:pPr>
            <w:r w:rsidRPr="00AA2856">
              <w:t>Open tipping bucket housing once a week and check if tipping bucket assembly operates freely and clean the siphon.</w:t>
            </w:r>
          </w:p>
          <w:p w:rsidR="003D7766" w:rsidRPr="00AA2856" w:rsidRDefault="003D7766" w:rsidP="00523A80">
            <w:pPr>
              <w:pStyle w:val="ListParagraph"/>
              <w:numPr>
                <w:ilvl w:val="0"/>
                <w:numId w:val="47"/>
              </w:numPr>
              <w:spacing w:after="0"/>
              <w:contextualSpacing/>
              <w:jc w:val="left"/>
            </w:pPr>
            <w:r w:rsidRPr="00AA2856">
              <w:t>While cleaning the tipping bucket push filter and pull siphon at the same time. Do not twist while pushing and pulling.</w:t>
            </w:r>
          </w:p>
        </w:tc>
      </w:tr>
      <w:tr w:rsidR="003D7766" w:rsidRPr="00AA2856" w:rsidTr="00441D05">
        <w:trPr>
          <w:trHeight w:val="1701"/>
        </w:trPr>
        <w:tc>
          <w:tcPr>
            <w:tcW w:w="1324" w:type="pct"/>
          </w:tcPr>
          <w:p w:rsidR="003D7766" w:rsidRPr="00AA2856" w:rsidRDefault="003D7766" w:rsidP="00F347B2">
            <w:r w:rsidRPr="00AA2856">
              <w:t>WXT520 Maintenance</w:t>
            </w:r>
          </w:p>
        </w:tc>
        <w:tc>
          <w:tcPr>
            <w:tcW w:w="3676" w:type="pct"/>
          </w:tcPr>
          <w:p w:rsidR="003D7766" w:rsidRPr="00AA2856" w:rsidRDefault="003D7766" w:rsidP="00523A80">
            <w:pPr>
              <w:pStyle w:val="ListParagraph"/>
              <w:numPr>
                <w:ilvl w:val="0"/>
                <w:numId w:val="47"/>
              </w:numPr>
              <w:spacing w:after="0"/>
              <w:contextualSpacing/>
              <w:jc w:val="left"/>
            </w:pPr>
            <w:r w:rsidRPr="00AA2856">
              <w:t>Remove any leaves, dust or any other contamination on the precipitation sensor.</w:t>
            </w:r>
          </w:p>
          <w:p w:rsidR="003D7766" w:rsidRPr="00AA2856" w:rsidRDefault="003D7766" w:rsidP="00523A80">
            <w:pPr>
              <w:pStyle w:val="ListParagraph"/>
              <w:numPr>
                <w:ilvl w:val="0"/>
                <w:numId w:val="47"/>
              </w:numPr>
              <w:spacing w:after="0"/>
              <w:contextualSpacing/>
              <w:jc w:val="left"/>
            </w:pPr>
            <w:r w:rsidRPr="00AA2856">
              <w:t>Clean with soft cotton cloth.</w:t>
            </w:r>
          </w:p>
          <w:p w:rsidR="003D7766" w:rsidRPr="00AA2856" w:rsidRDefault="003D7766" w:rsidP="00523A80">
            <w:pPr>
              <w:pStyle w:val="ListParagraph"/>
              <w:numPr>
                <w:ilvl w:val="0"/>
                <w:numId w:val="47"/>
              </w:numPr>
              <w:spacing w:after="0"/>
              <w:contextualSpacing/>
              <w:jc w:val="left"/>
            </w:pPr>
            <w:r w:rsidRPr="00AA2856">
              <w:t>Do not rotate, pull, strike, bend, scrape or touch the transducers of WXT520 with sharp objects.</w:t>
            </w:r>
          </w:p>
        </w:tc>
      </w:tr>
    </w:tbl>
    <w:p w:rsidR="003D7766" w:rsidRPr="00AA2856" w:rsidRDefault="003D7766" w:rsidP="003D7766"/>
    <w:sectPr w:rsidR="003D7766" w:rsidRPr="00AA2856" w:rsidSect="00A53F2C">
      <w:footerReference w:type="default" r:id="rId94"/>
      <w:pgSz w:w="11907" w:h="16839" w:code="9"/>
      <w:pgMar w:top="1440" w:right="1440" w:bottom="1440" w:left="1440" w:header="432" w:footer="81"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5C92" w:rsidRDefault="00E55C92" w:rsidP="002F78E7">
      <w:pPr>
        <w:spacing w:after="0" w:line="240" w:lineRule="auto"/>
      </w:pPr>
      <w:r>
        <w:separator/>
      </w:r>
    </w:p>
  </w:endnote>
  <w:endnote w:type="continuationSeparator" w:id="0">
    <w:p w:rsidR="00E55C92" w:rsidRDefault="00E55C92" w:rsidP="002F78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A00002EF" w:usb1="4000207B" w:usb2="00000000" w:usb3="00000000" w:csb0="0000009F" w:csb1="00000000"/>
  </w:font>
  <w:font w:name="Futura Std Book">
    <w:panose1 w:val="020B0502020204020303"/>
    <w:charset w:val="00"/>
    <w:family w:val="swiss"/>
    <w:notTrueType/>
    <w:pitch w:val="variable"/>
    <w:sig w:usb0="800000AF" w:usb1="4000204A" w:usb2="00000000" w:usb3="00000000" w:csb0="00000001" w:csb1="00000000"/>
  </w:font>
  <w:font w:name="Futura Hv BT">
    <w:altName w:val="Arial"/>
    <w:charset w:val="00"/>
    <w:family w:val="swiss"/>
    <w:pitch w:val="variable"/>
    <w:sig w:usb0="00000001" w:usb1="00000000" w:usb2="00000000" w:usb3="00000000" w:csb0="0000001B" w:csb1="00000000"/>
  </w:font>
  <w:font w:name="Futura Md BT">
    <w:altName w:val="Arial"/>
    <w:charset w:val="00"/>
    <w:family w:val="swiss"/>
    <w:pitch w:val="variable"/>
    <w:sig w:usb0="00000001" w:usb1="00000000" w:usb2="00000000" w:usb3="00000000" w:csb0="0000001B" w:csb1="00000000"/>
  </w:font>
  <w:font w:name="SimSun">
    <w:altName w:val="宋体"/>
    <w:panose1 w:val="02010600030101010101"/>
    <w:charset w:val="86"/>
    <w:family w:val="auto"/>
    <w:pitch w:val="variable"/>
    <w:sig w:usb0="00000003" w:usb1="080E0000" w:usb2="00000010" w:usb3="00000000" w:csb0="00040001" w:csb1="00000000"/>
  </w:font>
  <w:font w:name="Angsana New">
    <w:panose1 w:val="02020603050405020304"/>
    <w:charset w:val="DE"/>
    <w:family w:val="roman"/>
    <w:notTrueType/>
    <w:pitch w:val="variable"/>
    <w:sig w:usb0="01000001" w:usb1="00000000" w:usb2="00000000" w:usb3="00000000" w:csb0="00010000" w:csb1="00000000"/>
  </w:font>
  <w:font w:name="Futura Std Light">
    <w:panose1 w:val="020B0402020204020303"/>
    <w:charset w:val="00"/>
    <w:family w:val="swiss"/>
    <w:notTrueType/>
    <w:pitch w:val="variable"/>
    <w:sig w:usb0="800000AF" w:usb1="4000204A" w:usb2="00000000" w:usb3="00000000" w:csb0="00000001" w:csb1="00000000"/>
  </w:font>
  <w:font w:name="Tahoma">
    <w:panose1 w:val="020B0604030504040204"/>
    <w:charset w:val="00"/>
    <w:family w:val="swiss"/>
    <w:pitch w:val="variable"/>
    <w:sig w:usb0="61002A87" w:usb1="80000000" w:usb2="00000008" w:usb3="00000000" w:csb0="000101FF" w:csb1="00000000"/>
  </w:font>
  <w:font w:name="Futura Lt BT">
    <w:altName w:val="Arial"/>
    <w:charset w:val="00"/>
    <w:family w:val="swiss"/>
    <w:pitch w:val="variable"/>
    <w:sig w:usb0="00000001"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F2C" w:rsidRDefault="00A53F2C">
    <w:pPr>
      <w:pStyle w:val="Footer"/>
      <w:pBdr>
        <w:top w:val="single" w:sz="4" w:space="1" w:color="D9D9D9" w:themeColor="background1" w:themeShade="D9"/>
      </w:pBdr>
      <w:jc w:val="right"/>
    </w:pPr>
  </w:p>
  <w:p w:rsidR="00A53F2C" w:rsidRDefault="00A53F2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1875"/>
      <w:docPartObj>
        <w:docPartGallery w:val="Page Numbers (Bottom of Page)"/>
        <w:docPartUnique/>
      </w:docPartObj>
    </w:sdtPr>
    <w:sdtEndPr>
      <w:rPr>
        <w:color w:val="7F7F7F" w:themeColor="background1" w:themeShade="7F"/>
        <w:spacing w:val="60"/>
      </w:rPr>
    </w:sdtEndPr>
    <w:sdtContent>
      <w:p w:rsidR="00C660F6" w:rsidRDefault="00C660F6">
        <w:pPr>
          <w:pStyle w:val="Footer"/>
          <w:pBdr>
            <w:top w:val="single" w:sz="4" w:space="1" w:color="D9D9D9" w:themeColor="background1" w:themeShade="D9"/>
          </w:pBdr>
          <w:jc w:val="right"/>
        </w:pPr>
        <w:fldSimple w:instr=" PAGE   \* MERGEFORMAT ">
          <w:r>
            <w:rPr>
              <w:noProof/>
            </w:rPr>
            <w:t>iii</w:t>
          </w:r>
        </w:fldSimple>
        <w:r>
          <w:t xml:space="preserve"> | </w:t>
        </w:r>
        <w:r>
          <w:rPr>
            <w:color w:val="7F7F7F" w:themeColor="background1" w:themeShade="7F"/>
            <w:spacing w:val="60"/>
          </w:rPr>
          <w:t>Page</w:t>
        </w:r>
      </w:p>
    </w:sdtContent>
  </w:sdt>
  <w:p w:rsidR="00C660F6" w:rsidRDefault="00C660F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1861"/>
      <w:docPartObj>
        <w:docPartGallery w:val="Page Numbers (Bottom of Page)"/>
        <w:docPartUnique/>
      </w:docPartObj>
    </w:sdtPr>
    <w:sdtEndPr>
      <w:rPr>
        <w:color w:val="7F7F7F" w:themeColor="background1" w:themeShade="7F"/>
        <w:spacing w:val="60"/>
      </w:rPr>
    </w:sdtEndPr>
    <w:sdtContent>
      <w:p w:rsidR="00A53F2C" w:rsidRDefault="00A53F2C">
        <w:pPr>
          <w:pStyle w:val="Footer"/>
          <w:pBdr>
            <w:top w:val="single" w:sz="4" w:space="1" w:color="D9D9D9" w:themeColor="background1" w:themeShade="D9"/>
          </w:pBdr>
          <w:jc w:val="right"/>
        </w:pPr>
        <w:fldSimple w:instr=" PAGE   \* MERGEFORMAT ">
          <w:r w:rsidR="00C660F6">
            <w:rPr>
              <w:noProof/>
            </w:rPr>
            <w:t>25</w:t>
          </w:r>
        </w:fldSimple>
        <w:r>
          <w:t xml:space="preserve"> | </w:t>
        </w:r>
        <w:r>
          <w:rPr>
            <w:color w:val="7F7F7F" w:themeColor="background1" w:themeShade="7F"/>
            <w:spacing w:val="60"/>
          </w:rPr>
          <w:t>Page</w:t>
        </w:r>
      </w:p>
    </w:sdtContent>
  </w:sdt>
  <w:p w:rsidR="00A53F2C" w:rsidRDefault="00A53F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5C92" w:rsidRDefault="00E55C92" w:rsidP="002F78E7">
      <w:pPr>
        <w:spacing w:after="0" w:line="240" w:lineRule="auto"/>
      </w:pPr>
      <w:r>
        <w:separator/>
      </w:r>
    </w:p>
  </w:footnote>
  <w:footnote w:type="continuationSeparator" w:id="0">
    <w:p w:rsidR="00E55C92" w:rsidRDefault="00E55C92" w:rsidP="002F78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D05" w:rsidRDefault="00441D05" w:rsidP="0041768C">
    <w:pPr>
      <w:pStyle w:val="Header"/>
      <w:pBdr>
        <w:bottom w:val="single" w:sz="4" w:space="9" w:color="auto"/>
      </w:pBdr>
      <w:tabs>
        <w:tab w:val="left" w:pos="8653"/>
        <w:tab w:val="right" w:pos="10467"/>
      </w:tabs>
    </w:pPr>
    <w:r>
      <w:rPr>
        <w:noProof/>
      </w:rPr>
      <w:drawing>
        <wp:anchor distT="0" distB="0" distL="114300" distR="114300" simplePos="0" relativeHeight="251660288" behindDoc="1" locked="0" layoutInCell="1" allowOverlap="1">
          <wp:simplePos x="0" y="0"/>
          <wp:positionH relativeFrom="column">
            <wp:posOffset>3966210</wp:posOffset>
          </wp:positionH>
          <wp:positionV relativeFrom="page">
            <wp:posOffset>83820</wp:posOffset>
          </wp:positionV>
          <wp:extent cx="1779270" cy="716280"/>
          <wp:effectExtent l="0" t="0" r="0" b="7620"/>
          <wp:wrapTight wrapText="bothSides">
            <wp:wrapPolygon edited="0">
              <wp:start x="0" y="0"/>
              <wp:lineTo x="0" y="21255"/>
              <wp:lineTo x="21276" y="21255"/>
              <wp:lineTo x="21276" y="0"/>
              <wp:lineTo x="0" y="0"/>
            </wp:wrapPolygon>
          </wp:wrapTight>
          <wp:docPr id="262" name="Picture 1" descr="O:\KMSD\Dharma\New logos\Master_ICIMOD_Logo_b_on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MSD\Dharma\New logos\Master_ICIMOD_Logo_b_on_w.jpg"/>
                  <pic:cNvPicPr>
                    <a:picLocks noChangeAspect="1" noChangeArrowheads="1"/>
                  </pic:cNvPicPr>
                </pic:nvPicPr>
                <pic:blipFill>
                  <a:blip r:embed="rId1"/>
                  <a:srcRect/>
                  <a:stretch>
                    <a:fillRect/>
                  </a:stretch>
                </pic:blipFill>
                <pic:spPr bwMode="auto">
                  <a:xfrm>
                    <a:off x="0" y="0"/>
                    <a:ext cx="1779270" cy="716280"/>
                  </a:xfrm>
                  <a:prstGeom prst="rect">
                    <a:avLst/>
                  </a:prstGeom>
                  <a:noFill/>
                  <a:ln w="9525">
                    <a:noFill/>
                    <a:miter lim="800000"/>
                    <a:headEnd/>
                    <a:tailEnd/>
                  </a:ln>
                </pic:spPr>
              </pic:pic>
            </a:graphicData>
          </a:graphic>
        </wp:anchor>
      </w:drawing>
    </w:r>
    <w:r>
      <w:tab/>
    </w:r>
    <w:r>
      <w:tab/>
    </w:r>
  </w:p>
  <w:p w:rsidR="00441D05" w:rsidRDefault="00441D05" w:rsidP="00547A9C">
    <w:pPr>
      <w:pStyle w:val="Header"/>
      <w:pBdr>
        <w:bottom w:val="single" w:sz="4" w:space="9" w:color="auto"/>
      </w:pBdr>
      <w:tabs>
        <w:tab w:val="left" w:pos="1200"/>
      </w:tabs>
      <w:rPr>
        <w:sz w:val="16"/>
        <w:szCs w:val="16"/>
      </w:rPr>
    </w:pPr>
    <w:r>
      <w:rPr>
        <w:sz w:val="16"/>
        <w:szCs w:val="16"/>
      </w:rPr>
      <w:tab/>
    </w:r>
    <w:r>
      <w:rPr>
        <w:sz w:val="16"/>
        <w:szCs w:val="16"/>
      </w:rPr>
      <w:tab/>
    </w:r>
  </w:p>
  <w:p w:rsidR="00441D05" w:rsidRDefault="00441D05" w:rsidP="0041768C">
    <w:pPr>
      <w:pStyle w:val="Header"/>
      <w:pBdr>
        <w:bottom w:val="single" w:sz="4" w:space="9" w:color="auto"/>
      </w:pBdr>
      <w:jc w:val="right"/>
      <w:rPr>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D05" w:rsidRDefault="00441D05" w:rsidP="000A1F66">
    <w:pPr>
      <w:pStyle w:val="Header"/>
      <w:ind w:right="-333"/>
      <w:jc w:val="right"/>
      <w:rPr>
        <w:sz w:val="72"/>
      </w:rPr>
    </w:pPr>
    <w:r>
      <w:rPr>
        <w:b/>
        <w:noProof/>
      </w:rPr>
      <w:drawing>
        <wp:inline distT="0" distB="0" distL="0" distR="0">
          <wp:extent cx="1829314" cy="74676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_ICIMOD_Logo_b_on_w.jpg"/>
                  <pic:cNvPicPr/>
                </pic:nvPicPr>
                <pic:blipFill>
                  <a:blip r:embed="rId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9314" cy="74676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C3798"/>
    <w:multiLevelType w:val="hybridMultilevel"/>
    <w:tmpl w:val="E2BCE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F15377"/>
    <w:multiLevelType w:val="hybridMultilevel"/>
    <w:tmpl w:val="AC56F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9E635A"/>
    <w:multiLevelType w:val="hybridMultilevel"/>
    <w:tmpl w:val="71FC5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C3902"/>
    <w:multiLevelType w:val="hybridMultilevel"/>
    <w:tmpl w:val="8424E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174EB3"/>
    <w:multiLevelType w:val="hybridMultilevel"/>
    <w:tmpl w:val="CDC49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3C3317"/>
    <w:multiLevelType w:val="hybridMultilevel"/>
    <w:tmpl w:val="7B54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545D06"/>
    <w:multiLevelType w:val="hybridMultilevel"/>
    <w:tmpl w:val="08B8B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2E5CC3"/>
    <w:multiLevelType w:val="hybridMultilevel"/>
    <w:tmpl w:val="02E2D656"/>
    <w:lvl w:ilvl="0" w:tplc="69569FCC">
      <w:start w:val="7"/>
      <w:numFmt w:val="bullet"/>
      <w:lvlText w:val="-"/>
      <w:lvlJc w:val="left"/>
      <w:pPr>
        <w:ind w:left="360" w:hanging="360"/>
      </w:pPr>
      <w:rPr>
        <w:rFonts w:ascii="Myriad Pro" w:eastAsiaTheme="minorHAnsi" w:hAnsi="Myriad Pro"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92B4D6B"/>
    <w:multiLevelType w:val="hybridMultilevel"/>
    <w:tmpl w:val="9D32F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5F69AB"/>
    <w:multiLevelType w:val="hybridMultilevel"/>
    <w:tmpl w:val="405A2E76"/>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BB77CB"/>
    <w:multiLevelType w:val="hybridMultilevel"/>
    <w:tmpl w:val="CEFC1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EAF49E8"/>
    <w:multiLevelType w:val="hybridMultilevel"/>
    <w:tmpl w:val="298A09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5724B25"/>
    <w:multiLevelType w:val="hybridMultilevel"/>
    <w:tmpl w:val="1F7C2B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89C21C2"/>
    <w:multiLevelType w:val="hybridMultilevel"/>
    <w:tmpl w:val="A1C6A898"/>
    <w:lvl w:ilvl="0" w:tplc="69569FCC">
      <w:start w:val="7"/>
      <w:numFmt w:val="bullet"/>
      <w:lvlText w:val="-"/>
      <w:lvlJc w:val="left"/>
      <w:pPr>
        <w:ind w:left="360" w:hanging="360"/>
      </w:pPr>
      <w:rPr>
        <w:rFonts w:ascii="Myriad Pro" w:eastAsiaTheme="minorHAnsi" w:hAnsi="Myriad Pro"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96D0105"/>
    <w:multiLevelType w:val="hybridMultilevel"/>
    <w:tmpl w:val="866EB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5B7B20"/>
    <w:multiLevelType w:val="hybridMultilevel"/>
    <w:tmpl w:val="B03699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CC2523C"/>
    <w:multiLevelType w:val="hybridMultilevel"/>
    <w:tmpl w:val="CA628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5A76E9"/>
    <w:multiLevelType w:val="hybridMultilevel"/>
    <w:tmpl w:val="4206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E7506C7"/>
    <w:multiLevelType w:val="hybridMultilevel"/>
    <w:tmpl w:val="49D87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7A2580"/>
    <w:multiLevelType w:val="hybridMultilevel"/>
    <w:tmpl w:val="CEF4F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4F6E82"/>
    <w:multiLevelType w:val="hybridMultilevel"/>
    <w:tmpl w:val="5614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1AB2340"/>
    <w:multiLevelType w:val="multilevel"/>
    <w:tmpl w:val="42FE7134"/>
    <w:lvl w:ilvl="0">
      <w:start w:val="1"/>
      <w:numFmt w:val="decimal"/>
      <w:pStyle w:val="Heading1"/>
      <w:lvlText w:val="%1"/>
      <w:lvlJc w:val="left"/>
      <w:pPr>
        <w:ind w:left="720" w:hanging="360"/>
      </w:pPr>
      <w:rPr>
        <w:rFonts w:hint="default"/>
      </w:rPr>
    </w:lvl>
    <w:lvl w:ilvl="1">
      <w:start w:val="1"/>
      <w:numFmt w:val="decimal"/>
      <w:pStyle w:val="Heading3"/>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1B7092D"/>
    <w:multiLevelType w:val="hybridMultilevel"/>
    <w:tmpl w:val="691E0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A75D9A"/>
    <w:multiLevelType w:val="hybridMultilevel"/>
    <w:tmpl w:val="3266DA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4A4314A"/>
    <w:multiLevelType w:val="hybridMultilevel"/>
    <w:tmpl w:val="DD582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0A6D97"/>
    <w:multiLevelType w:val="hybridMultilevel"/>
    <w:tmpl w:val="FDD214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A4A5C5E"/>
    <w:multiLevelType w:val="hybridMultilevel"/>
    <w:tmpl w:val="BA34EA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E101DCD"/>
    <w:multiLevelType w:val="hybridMultilevel"/>
    <w:tmpl w:val="EAE62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0AD7BDC"/>
    <w:multiLevelType w:val="hybridMultilevel"/>
    <w:tmpl w:val="190896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4B6394F"/>
    <w:multiLevelType w:val="hybridMultilevel"/>
    <w:tmpl w:val="92D8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7437FB"/>
    <w:multiLevelType w:val="hybridMultilevel"/>
    <w:tmpl w:val="9DE49D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B0C4233"/>
    <w:multiLevelType w:val="hybridMultilevel"/>
    <w:tmpl w:val="9C54D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F8B492B"/>
    <w:multiLevelType w:val="hybridMultilevel"/>
    <w:tmpl w:val="5F860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4046BBD"/>
    <w:multiLevelType w:val="hybridMultilevel"/>
    <w:tmpl w:val="F522E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56C4B47"/>
    <w:multiLevelType w:val="hybridMultilevel"/>
    <w:tmpl w:val="28E8B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DA3F13"/>
    <w:multiLevelType w:val="hybridMultilevel"/>
    <w:tmpl w:val="0DB09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8D40DBD"/>
    <w:multiLevelType w:val="hybridMultilevel"/>
    <w:tmpl w:val="6DB4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2E6730"/>
    <w:multiLevelType w:val="hybridMultilevel"/>
    <w:tmpl w:val="F0AC8D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C22437A"/>
    <w:multiLevelType w:val="hybridMultilevel"/>
    <w:tmpl w:val="AAAAB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1025214"/>
    <w:multiLevelType w:val="hybridMultilevel"/>
    <w:tmpl w:val="35C88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3A33F68"/>
    <w:multiLevelType w:val="hybridMultilevel"/>
    <w:tmpl w:val="91AC1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5E957EE"/>
    <w:multiLevelType w:val="hybridMultilevel"/>
    <w:tmpl w:val="B8CA95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784733A"/>
    <w:multiLevelType w:val="hybridMultilevel"/>
    <w:tmpl w:val="847C1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7F3E80"/>
    <w:multiLevelType w:val="hybridMultilevel"/>
    <w:tmpl w:val="FBD25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BCF3FD0"/>
    <w:multiLevelType w:val="hybridMultilevel"/>
    <w:tmpl w:val="D5FC9BA0"/>
    <w:lvl w:ilvl="0" w:tplc="F6F004E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C2F1E0E"/>
    <w:multiLevelType w:val="hybridMultilevel"/>
    <w:tmpl w:val="8E6EBA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C327D85"/>
    <w:multiLevelType w:val="hybridMultilevel"/>
    <w:tmpl w:val="3544D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12861CD"/>
    <w:multiLevelType w:val="hybridMultilevel"/>
    <w:tmpl w:val="7D14D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2951358"/>
    <w:multiLevelType w:val="hybridMultilevel"/>
    <w:tmpl w:val="B0705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799742E"/>
    <w:multiLevelType w:val="hybridMultilevel"/>
    <w:tmpl w:val="BE86C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7D8078B2"/>
    <w:multiLevelType w:val="hybridMultilevel"/>
    <w:tmpl w:val="4BA6A2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4"/>
  </w:num>
  <w:num w:numId="2">
    <w:abstractNumId w:val="12"/>
  </w:num>
  <w:num w:numId="3">
    <w:abstractNumId w:val="23"/>
  </w:num>
  <w:num w:numId="4">
    <w:abstractNumId w:val="2"/>
  </w:num>
  <w:num w:numId="5">
    <w:abstractNumId w:val="14"/>
  </w:num>
  <w:num w:numId="6">
    <w:abstractNumId w:val="9"/>
  </w:num>
  <w:num w:numId="7">
    <w:abstractNumId w:val="49"/>
  </w:num>
  <w:num w:numId="8">
    <w:abstractNumId w:val="1"/>
  </w:num>
  <w:num w:numId="9">
    <w:abstractNumId w:val="33"/>
  </w:num>
  <w:num w:numId="10">
    <w:abstractNumId w:val="25"/>
  </w:num>
  <w:num w:numId="11">
    <w:abstractNumId w:val="26"/>
  </w:num>
  <w:num w:numId="12">
    <w:abstractNumId w:val="48"/>
  </w:num>
  <w:num w:numId="13">
    <w:abstractNumId w:val="6"/>
  </w:num>
  <w:num w:numId="14">
    <w:abstractNumId w:val="4"/>
  </w:num>
  <w:num w:numId="15">
    <w:abstractNumId w:val="43"/>
  </w:num>
  <w:num w:numId="16">
    <w:abstractNumId w:val="39"/>
  </w:num>
  <w:num w:numId="17">
    <w:abstractNumId w:val="47"/>
  </w:num>
  <w:num w:numId="18">
    <w:abstractNumId w:val="38"/>
  </w:num>
  <w:num w:numId="19">
    <w:abstractNumId w:val="11"/>
  </w:num>
  <w:num w:numId="20">
    <w:abstractNumId w:val="50"/>
  </w:num>
  <w:num w:numId="21">
    <w:abstractNumId w:val="20"/>
  </w:num>
  <w:num w:numId="22">
    <w:abstractNumId w:val="8"/>
  </w:num>
  <w:num w:numId="23">
    <w:abstractNumId w:val="19"/>
  </w:num>
  <w:num w:numId="24">
    <w:abstractNumId w:val="22"/>
  </w:num>
  <w:num w:numId="25">
    <w:abstractNumId w:val="24"/>
  </w:num>
  <w:num w:numId="26">
    <w:abstractNumId w:val="18"/>
  </w:num>
  <w:num w:numId="27">
    <w:abstractNumId w:val="36"/>
  </w:num>
  <w:num w:numId="28">
    <w:abstractNumId w:val="42"/>
  </w:num>
  <w:num w:numId="29">
    <w:abstractNumId w:val="37"/>
  </w:num>
  <w:num w:numId="30">
    <w:abstractNumId w:val="13"/>
  </w:num>
  <w:num w:numId="31">
    <w:abstractNumId w:val="30"/>
  </w:num>
  <w:num w:numId="32">
    <w:abstractNumId w:val="7"/>
  </w:num>
  <w:num w:numId="33">
    <w:abstractNumId w:val="46"/>
  </w:num>
  <w:num w:numId="34">
    <w:abstractNumId w:val="17"/>
  </w:num>
  <w:num w:numId="35">
    <w:abstractNumId w:val="40"/>
  </w:num>
  <w:num w:numId="36">
    <w:abstractNumId w:val="15"/>
  </w:num>
  <w:num w:numId="37">
    <w:abstractNumId w:val="32"/>
  </w:num>
  <w:num w:numId="38">
    <w:abstractNumId w:val="31"/>
  </w:num>
  <w:num w:numId="39">
    <w:abstractNumId w:val="45"/>
  </w:num>
  <w:num w:numId="40">
    <w:abstractNumId w:val="28"/>
  </w:num>
  <w:num w:numId="41">
    <w:abstractNumId w:val="10"/>
  </w:num>
  <w:num w:numId="42">
    <w:abstractNumId w:val="34"/>
  </w:num>
  <w:num w:numId="43">
    <w:abstractNumId w:val="29"/>
  </w:num>
  <w:num w:numId="44">
    <w:abstractNumId w:val="35"/>
  </w:num>
  <w:num w:numId="45">
    <w:abstractNumId w:val="27"/>
  </w:num>
  <w:num w:numId="46">
    <w:abstractNumId w:val="3"/>
  </w:num>
  <w:num w:numId="47">
    <w:abstractNumId w:val="0"/>
  </w:num>
  <w:num w:numId="48">
    <w:abstractNumId w:val="5"/>
  </w:num>
  <w:num w:numId="49">
    <w:abstractNumId w:val="16"/>
  </w:num>
  <w:num w:numId="50">
    <w:abstractNumId w:val="41"/>
  </w:num>
  <w:num w:numId="51">
    <w:abstractNumId w:val="2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attachedTemplate r:id="rId1"/>
  <w:defaultTabStop w:val="720"/>
  <w:drawingGridHorizontalSpacing w:val="100"/>
  <w:displayHorizontalDrawingGridEvery w:val="2"/>
  <w:characterSpacingControl w:val="doNotCompress"/>
  <w:hdrShapeDefaults>
    <o:shapedefaults v:ext="edit" spidmax="66562"/>
  </w:hdrShapeDefaults>
  <w:footnotePr>
    <w:footnote w:id="-1"/>
    <w:footnote w:id="0"/>
  </w:footnotePr>
  <w:endnotePr>
    <w:endnote w:id="-1"/>
    <w:endnote w:id="0"/>
  </w:endnotePr>
  <w:compat/>
  <w:rsids>
    <w:rsidRoot w:val="00CE09E1"/>
    <w:rsid w:val="00005757"/>
    <w:rsid w:val="0003420F"/>
    <w:rsid w:val="00073DE6"/>
    <w:rsid w:val="000A1F66"/>
    <w:rsid w:val="000C10A5"/>
    <w:rsid w:val="000C5C75"/>
    <w:rsid w:val="00100704"/>
    <w:rsid w:val="001065CF"/>
    <w:rsid w:val="0012086D"/>
    <w:rsid w:val="00123303"/>
    <w:rsid w:val="001257F6"/>
    <w:rsid w:val="001258CE"/>
    <w:rsid w:val="00126621"/>
    <w:rsid w:val="00126D87"/>
    <w:rsid w:val="00155BFE"/>
    <w:rsid w:val="001628EB"/>
    <w:rsid w:val="0017060D"/>
    <w:rsid w:val="001725C1"/>
    <w:rsid w:val="00172649"/>
    <w:rsid w:val="0017373E"/>
    <w:rsid w:val="001801A8"/>
    <w:rsid w:val="001836A9"/>
    <w:rsid w:val="00184362"/>
    <w:rsid w:val="00186F84"/>
    <w:rsid w:val="001A04EA"/>
    <w:rsid w:val="001A2932"/>
    <w:rsid w:val="001B65E0"/>
    <w:rsid w:val="00207577"/>
    <w:rsid w:val="00217CD0"/>
    <w:rsid w:val="00226E0E"/>
    <w:rsid w:val="0023323C"/>
    <w:rsid w:val="00257FF7"/>
    <w:rsid w:val="00264F99"/>
    <w:rsid w:val="00287211"/>
    <w:rsid w:val="00290C48"/>
    <w:rsid w:val="0029631D"/>
    <w:rsid w:val="002B2734"/>
    <w:rsid w:val="002B6BF4"/>
    <w:rsid w:val="002C403A"/>
    <w:rsid w:val="002C467C"/>
    <w:rsid w:val="002C6EE1"/>
    <w:rsid w:val="002D1382"/>
    <w:rsid w:val="002E7BD1"/>
    <w:rsid w:val="002F062F"/>
    <w:rsid w:val="002F0E7E"/>
    <w:rsid w:val="002F78E7"/>
    <w:rsid w:val="0030064F"/>
    <w:rsid w:val="00303EB7"/>
    <w:rsid w:val="003065F6"/>
    <w:rsid w:val="00312AA6"/>
    <w:rsid w:val="00345AC1"/>
    <w:rsid w:val="00360522"/>
    <w:rsid w:val="003638F3"/>
    <w:rsid w:val="00370FC6"/>
    <w:rsid w:val="00373BFF"/>
    <w:rsid w:val="00374985"/>
    <w:rsid w:val="003A1004"/>
    <w:rsid w:val="003A173D"/>
    <w:rsid w:val="003B46B1"/>
    <w:rsid w:val="003C13D7"/>
    <w:rsid w:val="003D7766"/>
    <w:rsid w:val="003E1A81"/>
    <w:rsid w:val="003E3092"/>
    <w:rsid w:val="003E44CF"/>
    <w:rsid w:val="003F39F0"/>
    <w:rsid w:val="003F4FC7"/>
    <w:rsid w:val="00405470"/>
    <w:rsid w:val="0041768C"/>
    <w:rsid w:val="004205E0"/>
    <w:rsid w:val="004213DB"/>
    <w:rsid w:val="00431319"/>
    <w:rsid w:val="004414F9"/>
    <w:rsid w:val="00441D05"/>
    <w:rsid w:val="00482AE1"/>
    <w:rsid w:val="00490588"/>
    <w:rsid w:val="004B5381"/>
    <w:rsid w:val="004B6247"/>
    <w:rsid w:val="004D0A18"/>
    <w:rsid w:val="004D6400"/>
    <w:rsid w:val="004D691B"/>
    <w:rsid w:val="004F58F8"/>
    <w:rsid w:val="00503F4D"/>
    <w:rsid w:val="005166E4"/>
    <w:rsid w:val="00522A9A"/>
    <w:rsid w:val="00523A80"/>
    <w:rsid w:val="0054265F"/>
    <w:rsid w:val="00547A9C"/>
    <w:rsid w:val="005708C3"/>
    <w:rsid w:val="00572036"/>
    <w:rsid w:val="005732BB"/>
    <w:rsid w:val="005821DB"/>
    <w:rsid w:val="005F3FBF"/>
    <w:rsid w:val="00605C0F"/>
    <w:rsid w:val="00624E3C"/>
    <w:rsid w:val="006252C1"/>
    <w:rsid w:val="00633783"/>
    <w:rsid w:val="00634247"/>
    <w:rsid w:val="00644F32"/>
    <w:rsid w:val="00645512"/>
    <w:rsid w:val="00656216"/>
    <w:rsid w:val="006618A2"/>
    <w:rsid w:val="00680CD7"/>
    <w:rsid w:val="00685429"/>
    <w:rsid w:val="00686B28"/>
    <w:rsid w:val="00695885"/>
    <w:rsid w:val="006C7183"/>
    <w:rsid w:val="006E78D2"/>
    <w:rsid w:val="00706F99"/>
    <w:rsid w:val="00722132"/>
    <w:rsid w:val="00732D13"/>
    <w:rsid w:val="00733BD9"/>
    <w:rsid w:val="0073488F"/>
    <w:rsid w:val="007370F7"/>
    <w:rsid w:val="00741982"/>
    <w:rsid w:val="007419FB"/>
    <w:rsid w:val="00741C47"/>
    <w:rsid w:val="007562A8"/>
    <w:rsid w:val="00764971"/>
    <w:rsid w:val="0077024B"/>
    <w:rsid w:val="007741A1"/>
    <w:rsid w:val="00792109"/>
    <w:rsid w:val="00796ADE"/>
    <w:rsid w:val="007979EB"/>
    <w:rsid w:val="007A7D19"/>
    <w:rsid w:val="007B6EFC"/>
    <w:rsid w:val="007C22EA"/>
    <w:rsid w:val="007D2898"/>
    <w:rsid w:val="008031FF"/>
    <w:rsid w:val="0080751D"/>
    <w:rsid w:val="00820802"/>
    <w:rsid w:val="00825A05"/>
    <w:rsid w:val="00845794"/>
    <w:rsid w:val="00857870"/>
    <w:rsid w:val="00857D45"/>
    <w:rsid w:val="008B04A3"/>
    <w:rsid w:val="008C5F63"/>
    <w:rsid w:val="008D1962"/>
    <w:rsid w:val="008D372E"/>
    <w:rsid w:val="008D49E8"/>
    <w:rsid w:val="008D598C"/>
    <w:rsid w:val="008E3E67"/>
    <w:rsid w:val="008F7330"/>
    <w:rsid w:val="0091692C"/>
    <w:rsid w:val="009176CF"/>
    <w:rsid w:val="00931558"/>
    <w:rsid w:val="00935CF8"/>
    <w:rsid w:val="00962A76"/>
    <w:rsid w:val="009652BB"/>
    <w:rsid w:val="0099653E"/>
    <w:rsid w:val="009C65DE"/>
    <w:rsid w:val="009D3AA3"/>
    <w:rsid w:val="009E49E9"/>
    <w:rsid w:val="009E51F9"/>
    <w:rsid w:val="009F6E49"/>
    <w:rsid w:val="00A02A4C"/>
    <w:rsid w:val="00A53F2C"/>
    <w:rsid w:val="00A6388B"/>
    <w:rsid w:val="00A77BE8"/>
    <w:rsid w:val="00A90A09"/>
    <w:rsid w:val="00AA292E"/>
    <w:rsid w:val="00AC19C9"/>
    <w:rsid w:val="00AC5310"/>
    <w:rsid w:val="00AE0AEF"/>
    <w:rsid w:val="00AE3C14"/>
    <w:rsid w:val="00AE4262"/>
    <w:rsid w:val="00AE5261"/>
    <w:rsid w:val="00B06F01"/>
    <w:rsid w:val="00B25485"/>
    <w:rsid w:val="00B259CC"/>
    <w:rsid w:val="00B33202"/>
    <w:rsid w:val="00B5595B"/>
    <w:rsid w:val="00BB157E"/>
    <w:rsid w:val="00BB6738"/>
    <w:rsid w:val="00BF37BF"/>
    <w:rsid w:val="00C07AAA"/>
    <w:rsid w:val="00C55AA8"/>
    <w:rsid w:val="00C660F6"/>
    <w:rsid w:val="00C668AB"/>
    <w:rsid w:val="00C727FC"/>
    <w:rsid w:val="00C748DF"/>
    <w:rsid w:val="00C9660B"/>
    <w:rsid w:val="00C97834"/>
    <w:rsid w:val="00CC174E"/>
    <w:rsid w:val="00CC2326"/>
    <w:rsid w:val="00CC3521"/>
    <w:rsid w:val="00CE09E1"/>
    <w:rsid w:val="00CF0F48"/>
    <w:rsid w:val="00CF6587"/>
    <w:rsid w:val="00D05B3D"/>
    <w:rsid w:val="00D3654F"/>
    <w:rsid w:val="00D42750"/>
    <w:rsid w:val="00D449A9"/>
    <w:rsid w:val="00D52461"/>
    <w:rsid w:val="00D65DB0"/>
    <w:rsid w:val="00D71C15"/>
    <w:rsid w:val="00D72FB7"/>
    <w:rsid w:val="00D969B0"/>
    <w:rsid w:val="00DA66B6"/>
    <w:rsid w:val="00DB4CF7"/>
    <w:rsid w:val="00DD58C3"/>
    <w:rsid w:val="00DF0218"/>
    <w:rsid w:val="00DF0AD1"/>
    <w:rsid w:val="00DF29E6"/>
    <w:rsid w:val="00E10FCE"/>
    <w:rsid w:val="00E200B3"/>
    <w:rsid w:val="00E2015F"/>
    <w:rsid w:val="00E25F8F"/>
    <w:rsid w:val="00E2655D"/>
    <w:rsid w:val="00E46360"/>
    <w:rsid w:val="00E54273"/>
    <w:rsid w:val="00E55C92"/>
    <w:rsid w:val="00E71883"/>
    <w:rsid w:val="00E83AEF"/>
    <w:rsid w:val="00E90FB9"/>
    <w:rsid w:val="00EA34C7"/>
    <w:rsid w:val="00EA54C0"/>
    <w:rsid w:val="00EA5B76"/>
    <w:rsid w:val="00EB04EE"/>
    <w:rsid w:val="00EB39A7"/>
    <w:rsid w:val="00ED2461"/>
    <w:rsid w:val="00ED3688"/>
    <w:rsid w:val="00EF266A"/>
    <w:rsid w:val="00F243F1"/>
    <w:rsid w:val="00F3130F"/>
    <w:rsid w:val="00F316BE"/>
    <w:rsid w:val="00F347B2"/>
    <w:rsid w:val="00F44737"/>
    <w:rsid w:val="00F63A2C"/>
    <w:rsid w:val="00F74F4D"/>
    <w:rsid w:val="00F957C8"/>
    <w:rsid w:val="00FA0455"/>
    <w:rsid w:val="00FA58F2"/>
    <w:rsid w:val="00FA5A5E"/>
    <w:rsid w:val="00FA7577"/>
    <w:rsid w:val="00FB6A4C"/>
    <w:rsid w:val="00FC6124"/>
    <w:rsid w:val="00FD101D"/>
    <w:rsid w:val="00FE051C"/>
    <w:rsid w:val="00FE6C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rules v:ext="edit">
        <o:r id="V:Rule18" type="connector" idref="#_x0000_s1073"/>
        <o:r id="V:Rule19" type="connector" idref="#Straight Arrow Connector 133"/>
        <o:r id="V:Rule20" type="connector" idref="#Straight Arrow Connector 139"/>
        <o:r id="V:Rule21" type="connector" idref="#Shape 70"/>
        <o:r id="V:Rule22" type="connector" idref="#Elbow Connector 127"/>
        <o:r id="V:Rule23" type="connector" idref="#_x0000_s1071"/>
        <o:r id="V:Rule24" type="connector" idref="#Straight Arrow Connector 135"/>
        <o:r id="V:Rule25" type="connector" idref="#Elbow Connector 129"/>
        <o:r id="V:Rule26" type="connector" idref="#Elbow Connector 123"/>
        <o:r id="V:Rule27" type="connector" idref="#Straight Arrow Connector 138"/>
        <o:r id="V:Rule28" type="connector" idref="#_x0000_s1075"/>
        <o:r id="V:Rule29" type="connector" idref="#_x0000_s1070"/>
        <o:r id="V:Rule30" type="connector" idref="#Elbow Connector 124"/>
        <o:r id="V:Rule31" type="connector" idref="#Elbow Connector 130"/>
        <o:r id="V:Rule32" type="connector" idref="#Straight Arrow Connector 132"/>
        <o:r id="V:Rule33" type="connector" idref="#Straight Arrow Connector 136"/>
        <o:r id="V:Rule34"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BE8"/>
    <w:pPr>
      <w:spacing w:after="200" w:line="276" w:lineRule="auto"/>
    </w:pPr>
    <w:rPr>
      <w:rFonts w:ascii="Futura Std Book" w:hAnsi="Futura Std Book"/>
      <w:szCs w:val="22"/>
      <w:lang w:val="en-US" w:eastAsia="en-US"/>
    </w:rPr>
  </w:style>
  <w:style w:type="paragraph" w:styleId="Heading1">
    <w:name w:val="heading 1"/>
    <w:basedOn w:val="Normal"/>
    <w:next w:val="Normal"/>
    <w:link w:val="Heading1Char"/>
    <w:autoRedefine/>
    <w:uiPriority w:val="9"/>
    <w:qFormat/>
    <w:rsid w:val="00441D05"/>
    <w:pPr>
      <w:keepNext/>
      <w:keepLines/>
      <w:numPr>
        <w:numId w:val="51"/>
      </w:numPr>
      <w:spacing w:before="480" w:after="0"/>
      <w:ind w:left="360"/>
      <w:outlineLvl w:val="0"/>
    </w:pPr>
    <w:rPr>
      <w:rFonts w:ascii="Futura Hv BT" w:eastAsiaTheme="majorEastAsia" w:hAnsi="Futura Hv BT" w:cstheme="majorBidi"/>
      <w:b/>
      <w:bCs/>
      <w:sz w:val="28"/>
      <w:szCs w:val="28"/>
    </w:rPr>
  </w:style>
  <w:style w:type="paragraph" w:styleId="Heading2">
    <w:name w:val="heading 2"/>
    <w:basedOn w:val="Normal"/>
    <w:next w:val="Normal"/>
    <w:link w:val="Heading2Char"/>
    <w:uiPriority w:val="99"/>
    <w:qFormat/>
    <w:rsid w:val="00547A9C"/>
    <w:pPr>
      <w:keepNext/>
      <w:spacing w:before="240" w:after="60" w:line="240" w:lineRule="auto"/>
      <w:outlineLvl w:val="1"/>
    </w:pPr>
    <w:rPr>
      <w:rFonts w:ascii="Futura Md BT" w:eastAsia="SimSun" w:hAnsi="Futura Md BT"/>
      <w:bCs/>
      <w:iCs/>
      <w:sz w:val="26"/>
      <w:szCs w:val="28"/>
    </w:rPr>
  </w:style>
  <w:style w:type="paragraph" w:styleId="Heading3">
    <w:name w:val="heading 3"/>
    <w:basedOn w:val="Normal"/>
    <w:next w:val="Normal"/>
    <w:link w:val="Heading3Char"/>
    <w:autoRedefine/>
    <w:uiPriority w:val="9"/>
    <w:unhideWhenUsed/>
    <w:qFormat/>
    <w:rsid w:val="00441D05"/>
    <w:pPr>
      <w:keepNext/>
      <w:keepLines/>
      <w:numPr>
        <w:ilvl w:val="1"/>
        <w:numId w:val="51"/>
      </w:numPr>
      <w:tabs>
        <w:tab w:val="left" w:pos="630"/>
      </w:tabs>
      <w:spacing w:before="200" w:after="0"/>
      <w:outlineLvl w:val="2"/>
    </w:pPr>
    <w:rPr>
      <w:rFonts w:eastAsiaTheme="majorEastAsia" w:cstheme="majorBidi"/>
      <w:bCs/>
      <w:color w:val="000000" w:themeColor="text1"/>
      <w:sz w:val="24"/>
    </w:rPr>
  </w:style>
  <w:style w:type="paragraph" w:styleId="Heading4">
    <w:name w:val="heading 4"/>
    <w:basedOn w:val="Normal"/>
    <w:next w:val="Normal"/>
    <w:link w:val="Heading4Char"/>
    <w:uiPriority w:val="9"/>
    <w:unhideWhenUsed/>
    <w:qFormat/>
    <w:rsid w:val="00547A9C"/>
    <w:pPr>
      <w:keepNext/>
      <w:keepLines/>
      <w:spacing w:before="200" w:after="0"/>
      <w:outlineLvl w:val="3"/>
    </w:pPr>
    <w:rPr>
      <w:rFonts w:eastAsiaTheme="majorEastAsia" w:cstheme="majorBidi"/>
      <w:b/>
      <w:bCs/>
      <w:iCs/>
      <w:color w:val="000000" w:themeColor="text1"/>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78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8E7"/>
  </w:style>
  <w:style w:type="paragraph" w:styleId="Footer">
    <w:name w:val="footer"/>
    <w:basedOn w:val="Normal"/>
    <w:link w:val="FooterChar"/>
    <w:uiPriority w:val="99"/>
    <w:unhideWhenUsed/>
    <w:rsid w:val="002F78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8E7"/>
  </w:style>
  <w:style w:type="character" w:customStyle="1" w:styleId="Heading2Char">
    <w:name w:val="Heading 2 Char"/>
    <w:basedOn w:val="DefaultParagraphFont"/>
    <w:link w:val="Heading2"/>
    <w:uiPriority w:val="99"/>
    <w:rsid w:val="00547A9C"/>
    <w:rPr>
      <w:rFonts w:ascii="Futura Md BT" w:eastAsia="SimSun" w:hAnsi="Futura Md BT"/>
      <w:bCs/>
      <w:iCs/>
      <w:sz w:val="26"/>
      <w:szCs w:val="28"/>
      <w:lang w:val="en-US" w:eastAsia="en-US"/>
    </w:rPr>
  </w:style>
  <w:style w:type="paragraph" w:styleId="ListParagraph">
    <w:name w:val="List Paragraph"/>
    <w:basedOn w:val="Normal"/>
    <w:uiPriority w:val="34"/>
    <w:qFormat/>
    <w:rsid w:val="0041768C"/>
    <w:pPr>
      <w:spacing w:after="120" w:line="240" w:lineRule="auto"/>
      <w:ind w:left="284"/>
      <w:jc w:val="both"/>
    </w:pPr>
    <w:rPr>
      <w:rFonts w:eastAsia="Times New Roman"/>
    </w:rPr>
  </w:style>
  <w:style w:type="paragraph" w:styleId="FootnoteText">
    <w:name w:val="footnote text"/>
    <w:aliases w:val="PF"/>
    <w:basedOn w:val="Normal"/>
    <w:link w:val="FootnoteTextChar"/>
    <w:uiPriority w:val="99"/>
    <w:semiHidden/>
    <w:rsid w:val="0041768C"/>
    <w:pPr>
      <w:spacing w:after="0" w:line="240" w:lineRule="auto"/>
    </w:pPr>
    <w:rPr>
      <w:rFonts w:ascii="Times New Roman" w:eastAsia="SimSun" w:hAnsi="Times New Roman" w:cs="Angsana New"/>
      <w:szCs w:val="20"/>
    </w:rPr>
  </w:style>
  <w:style w:type="character" w:customStyle="1" w:styleId="FootnoteTextChar">
    <w:name w:val="Footnote Text Char"/>
    <w:aliases w:val="PF Char"/>
    <w:basedOn w:val="DefaultParagraphFont"/>
    <w:link w:val="FootnoteText"/>
    <w:uiPriority w:val="99"/>
    <w:semiHidden/>
    <w:rsid w:val="0041768C"/>
    <w:rPr>
      <w:rFonts w:ascii="Times New Roman" w:eastAsia="SimSun" w:hAnsi="Times New Roman" w:cs="Angsana New"/>
      <w:lang w:val="en-US" w:eastAsia="en-US"/>
    </w:rPr>
  </w:style>
  <w:style w:type="character" w:styleId="FootnoteReference">
    <w:name w:val="footnote reference"/>
    <w:aliases w:val="FO"/>
    <w:basedOn w:val="DefaultParagraphFont"/>
    <w:uiPriority w:val="99"/>
    <w:semiHidden/>
    <w:rsid w:val="0041768C"/>
    <w:rPr>
      <w:rFonts w:cs="Times New Roman"/>
      <w:vertAlign w:val="superscript"/>
    </w:rPr>
  </w:style>
  <w:style w:type="character" w:customStyle="1" w:styleId="Heading1Char">
    <w:name w:val="Heading 1 Char"/>
    <w:basedOn w:val="DefaultParagraphFont"/>
    <w:link w:val="Heading1"/>
    <w:uiPriority w:val="9"/>
    <w:rsid w:val="00441D05"/>
    <w:rPr>
      <w:rFonts w:ascii="Futura Hv BT" w:eastAsiaTheme="majorEastAsia" w:hAnsi="Futura Hv BT" w:cstheme="majorBidi"/>
      <w:b/>
      <w:bCs/>
      <w:sz w:val="28"/>
      <w:szCs w:val="28"/>
      <w:lang w:val="en-US" w:eastAsia="en-US"/>
    </w:rPr>
  </w:style>
  <w:style w:type="paragraph" w:customStyle="1" w:styleId="Head1">
    <w:name w:val="Head_1"/>
    <w:basedOn w:val="Normal"/>
    <w:uiPriority w:val="99"/>
    <w:rsid w:val="00A77BE8"/>
    <w:pPr>
      <w:suppressAutoHyphens/>
      <w:autoSpaceDE w:val="0"/>
      <w:autoSpaceDN w:val="0"/>
      <w:adjustRightInd w:val="0"/>
      <w:spacing w:before="397" w:after="170" w:line="280" w:lineRule="atLeast"/>
      <w:textAlignment w:val="center"/>
    </w:pPr>
    <w:rPr>
      <w:rFonts w:cs="Futura Std Book"/>
      <w:b/>
      <w:bCs/>
      <w:color w:val="061456"/>
      <w:sz w:val="22"/>
      <w:lang w:eastAsia="en-GB"/>
    </w:rPr>
  </w:style>
  <w:style w:type="paragraph" w:customStyle="1" w:styleId="Body">
    <w:name w:val="Body"/>
    <w:basedOn w:val="Normal"/>
    <w:uiPriority w:val="99"/>
    <w:rsid w:val="00A77BE8"/>
    <w:pPr>
      <w:tabs>
        <w:tab w:val="left" w:pos="400"/>
      </w:tabs>
      <w:suppressAutoHyphens/>
      <w:autoSpaceDE w:val="0"/>
      <w:autoSpaceDN w:val="0"/>
      <w:adjustRightInd w:val="0"/>
      <w:spacing w:after="0" w:line="280" w:lineRule="atLeast"/>
      <w:textAlignment w:val="center"/>
    </w:pPr>
    <w:rPr>
      <w:rFonts w:ascii="Futura Std Light" w:hAnsi="Futura Std Light" w:cs="Futura Std Light"/>
      <w:color w:val="000000"/>
      <w:szCs w:val="20"/>
      <w:lang w:eastAsia="en-GB"/>
    </w:rPr>
  </w:style>
  <w:style w:type="character" w:customStyle="1" w:styleId="Heading3Char">
    <w:name w:val="Heading 3 Char"/>
    <w:basedOn w:val="DefaultParagraphFont"/>
    <w:link w:val="Heading3"/>
    <w:uiPriority w:val="9"/>
    <w:rsid w:val="00441D05"/>
    <w:rPr>
      <w:rFonts w:ascii="Futura Std Book" w:eastAsiaTheme="majorEastAsia" w:hAnsi="Futura Std Book" w:cstheme="majorBidi"/>
      <w:bCs/>
      <w:color w:val="000000" w:themeColor="text1"/>
      <w:sz w:val="24"/>
      <w:szCs w:val="22"/>
      <w:lang w:val="en-US" w:eastAsia="en-US"/>
    </w:rPr>
  </w:style>
  <w:style w:type="character" w:customStyle="1" w:styleId="Heading4Char">
    <w:name w:val="Heading 4 Char"/>
    <w:basedOn w:val="DefaultParagraphFont"/>
    <w:link w:val="Heading4"/>
    <w:uiPriority w:val="9"/>
    <w:rsid w:val="00547A9C"/>
    <w:rPr>
      <w:rFonts w:ascii="Futura Std Book" w:eastAsiaTheme="majorEastAsia" w:hAnsi="Futura Std Book" w:cstheme="majorBidi"/>
      <w:b/>
      <w:bCs/>
      <w:iCs/>
      <w:color w:val="000000" w:themeColor="text1"/>
      <w:sz w:val="18"/>
      <w:szCs w:val="22"/>
      <w:lang w:val="en-US" w:eastAsia="en-US"/>
    </w:rPr>
  </w:style>
  <w:style w:type="table" w:styleId="TableGrid">
    <w:name w:val="Table Grid"/>
    <w:basedOn w:val="TableNormal"/>
    <w:uiPriority w:val="59"/>
    <w:rsid w:val="00547A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23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303"/>
    <w:rPr>
      <w:rFonts w:ascii="Tahoma" w:hAnsi="Tahoma" w:cs="Tahoma"/>
      <w:sz w:val="16"/>
      <w:szCs w:val="16"/>
      <w:lang w:val="en-US" w:eastAsia="en-US"/>
    </w:rPr>
  </w:style>
  <w:style w:type="paragraph" w:styleId="NoSpacing">
    <w:name w:val="No Spacing"/>
    <w:link w:val="NoSpacingChar"/>
    <w:uiPriority w:val="1"/>
    <w:qFormat/>
    <w:rsid w:val="005F3FB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F3FBF"/>
    <w:rPr>
      <w:rFonts w:asciiTheme="minorHAnsi" w:eastAsiaTheme="minorEastAsia" w:hAnsiTheme="minorHAnsi" w:cstheme="minorBidi"/>
      <w:sz w:val="22"/>
      <w:szCs w:val="22"/>
      <w:lang w:val="en-US" w:eastAsia="en-US"/>
    </w:rPr>
  </w:style>
  <w:style w:type="paragraph" w:customStyle="1" w:styleId="Default">
    <w:name w:val="Default"/>
    <w:rsid w:val="0077024B"/>
    <w:pPr>
      <w:widowControl w:val="0"/>
      <w:autoSpaceDE w:val="0"/>
      <w:autoSpaceDN w:val="0"/>
      <w:adjustRightInd w:val="0"/>
    </w:pPr>
    <w:rPr>
      <w:rFonts w:ascii="Times New Roman" w:eastAsiaTheme="minorEastAsia" w:hAnsi="Times New Roman"/>
      <w:color w:val="000000"/>
      <w:sz w:val="24"/>
      <w:szCs w:val="24"/>
      <w:lang w:val="en-US" w:eastAsia="en-US"/>
    </w:rPr>
  </w:style>
  <w:style w:type="paragraph" w:styleId="DocumentMap">
    <w:name w:val="Document Map"/>
    <w:basedOn w:val="Normal"/>
    <w:link w:val="DocumentMapChar"/>
    <w:uiPriority w:val="99"/>
    <w:semiHidden/>
    <w:unhideWhenUsed/>
    <w:rsid w:val="003D7766"/>
    <w:pPr>
      <w:spacing w:after="0" w:line="240" w:lineRule="auto"/>
    </w:pPr>
    <w:rPr>
      <w:rFonts w:ascii="Tahoma" w:eastAsiaTheme="minorHAnsi" w:hAnsi="Tahoma" w:cs="Tahoma"/>
      <w:sz w:val="16"/>
      <w:szCs w:val="16"/>
      <w:lang w:val="en-GB"/>
    </w:rPr>
  </w:style>
  <w:style w:type="character" w:customStyle="1" w:styleId="DocumentMapChar">
    <w:name w:val="Document Map Char"/>
    <w:basedOn w:val="DefaultParagraphFont"/>
    <w:link w:val="DocumentMap"/>
    <w:uiPriority w:val="99"/>
    <w:semiHidden/>
    <w:rsid w:val="003D7766"/>
    <w:rPr>
      <w:rFonts w:ascii="Tahoma" w:eastAsiaTheme="minorHAnsi" w:hAnsi="Tahoma" w:cs="Tahoma"/>
      <w:sz w:val="16"/>
      <w:szCs w:val="16"/>
      <w:lang w:eastAsia="en-US"/>
    </w:rPr>
  </w:style>
  <w:style w:type="paragraph" w:styleId="Caption">
    <w:name w:val="caption"/>
    <w:basedOn w:val="Normal"/>
    <w:next w:val="Normal"/>
    <w:uiPriority w:val="35"/>
    <w:unhideWhenUsed/>
    <w:qFormat/>
    <w:rsid w:val="003D7766"/>
    <w:pPr>
      <w:spacing w:line="240" w:lineRule="auto"/>
    </w:pPr>
    <w:rPr>
      <w:rFonts w:ascii="Futura Lt BT" w:eastAsiaTheme="minorHAnsi" w:hAnsi="Futura Lt BT" w:cstheme="minorBidi"/>
      <w:b/>
      <w:bCs/>
      <w:color w:val="4F81BD" w:themeColor="accent1"/>
      <w:sz w:val="18"/>
      <w:szCs w:val="18"/>
    </w:rPr>
  </w:style>
  <w:style w:type="character" w:styleId="Hyperlink">
    <w:name w:val="Hyperlink"/>
    <w:basedOn w:val="DefaultParagraphFont"/>
    <w:uiPriority w:val="99"/>
    <w:unhideWhenUsed/>
    <w:rsid w:val="003D7766"/>
    <w:rPr>
      <w:color w:val="0000FF" w:themeColor="hyperlink"/>
      <w:u w:val="single"/>
    </w:rPr>
  </w:style>
  <w:style w:type="paragraph" w:styleId="NormalWeb">
    <w:name w:val="Normal (Web)"/>
    <w:basedOn w:val="Normal"/>
    <w:uiPriority w:val="99"/>
    <w:semiHidden/>
    <w:unhideWhenUsed/>
    <w:rsid w:val="003D7766"/>
    <w:pPr>
      <w:spacing w:before="100" w:beforeAutospacing="1" w:after="100" w:afterAutospacing="1" w:line="240" w:lineRule="auto"/>
    </w:pPr>
    <w:rPr>
      <w:rFonts w:ascii="Times New Roman" w:eastAsiaTheme="minorEastAsia" w:hAnsi="Times New Roman"/>
      <w:sz w:val="24"/>
      <w:szCs w:val="24"/>
    </w:rPr>
  </w:style>
  <w:style w:type="paragraph" w:styleId="TOCHeading">
    <w:name w:val="TOC Heading"/>
    <w:basedOn w:val="Heading1"/>
    <w:next w:val="Normal"/>
    <w:uiPriority w:val="39"/>
    <w:unhideWhenUsed/>
    <w:qFormat/>
    <w:rsid w:val="00C660F6"/>
    <w:pPr>
      <w:numPr>
        <w:numId w:val="0"/>
      </w:numPr>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C660F6"/>
    <w:pPr>
      <w:spacing w:after="100"/>
    </w:pPr>
  </w:style>
  <w:style w:type="paragraph" w:styleId="TOC3">
    <w:name w:val="toc 3"/>
    <w:basedOn w:val="Normal"/>
    <w:next w:val="Normal"/>
    <w:autoRedefine/>
    <w:uiPriority w:val="39"/>
    <w:unhideWhenUsed/>
    <w:rsid w:val="00C660F6"/>
    <w:pPr>
      <w:spacing w:after="100"/>
      <w:ind w:left="400"/>
    </w:pPr>
  </w:style>
</w:styles>
</file>

<file path=word/webSettings.xml><?xml version="1.0" encoding="utf-8"?>
<w:webSettings xmlns:r="http://schemas.openxmlformats.org/officeDocument/2006/relationships" xmlns:w="http://schemas.openxmlformats.org/wordprocessingml/2006/main">
  <w:divs>
    <w:div w:id="2085645804">
      <w:bodyDiv w:val="1"/>
      <w:marLeft w:val="0"/>
      <w:marRight w:val="0"/>
      <w:marTop w:val="0"/>
      <w:marBottom w:val="0"/>
      <w:divBdr>
        <w:top w:val="none" w:sz="0" w:space="0" w:color="auto"/>
        <w:left w:val="none" w:sz="0" w:space="0" w:color="auto"/>
        <w:bottom w:val="none" w:sz="0" w:space="0" w:color="auto"/>
        <w:right w:val="none" w:sz="0" w:space="0" w:color="auto"/>
      </w:divBdr>
      <w:divsChild>
        <w:div w:id="8788617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jpeg"/><Relationship Id="rId89" Type="http://schemas.openxmlformats.org/officeDocument/2006/relationships/image" Target="media/image75.jpe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jpeg"/><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5.jpe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numbering" Target="numbering.xml"/><Relationship Id="rId61" Type="http://schemas.openxmlformats.org/officeDocument/2006/relationships/image" Target="media/image47.jpe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hyperlink" Target="http://www.ott.com"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E%20drive\2012\ICIMOD%20Working%20Papers\TEMPLATES\ICIMOD%20Working%20Paper%20Template%201%20colum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BA546AA31DF342BCE7FAEC53EE026D" ma:contentTypeVersion="0" ma:contentTypeDescription="Create a new document." ma:contentTypeScope="" ma:versionID="9ea9402e90543681671827c28efc013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49292-A4FF-4234-BD25-D586CF78870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ED5C30-E23E-4681-AE63-94389F110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E0A2C38-9C2F-4969-9806-6A9965D0C7C1}">
  <ds:schemaRefs>
    <ds:schemaRef ds:uri="http://schemas.microsoft.com/sharepoint/v3/contenttype/forms"/>
  </ds:schemaRefs>
</ds:datastoreItem>
</file>

<file path=customXml/itemProps4.xml><?xml version="1.0" encoding="utf-8"?>
<ds:datastoreItem xmlns:ds="http://schemas.openxmlformats.org/officeDocument/2006/customXml" ds:itemID="{CC090E59-BB33-4A4D-8C7F-6ECA85E3A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ICIMOD Working Paper Template 1 column.dotx</Template>
  <TotalTime>13</TotalTime>
  <Pages>41</Pages>
  <Words>5405</Words>
  <Characters>30814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dharma</dc:creator>
  <cp:keywords/>
  <dc:description/>
  <cp:lastModifiedBy>vijay</cp:lastModifiedBy>
  <cp:revision>5</cp:revision>
  <cp:lastPrinted>2012-04-11T04:14:00Z</cp:lastPrinted>
  <dcterms:created xsi:type="dcterms:W3CDTF">2014-03-15T11:23:00Z</dcterms:created>
  <dcterms:modified xsi:type="dcterms:W3CDTF">2014-03-15T12:15:00Z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0x010100C4BA546AA31DF342BCE7FAEC53EE026D</vt:lpwstr>
  </property>
</Properties>
</file>